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12E9">
      <w:pPr>
        <w:pStyle w:val="1"/>
        <w:rPr>
          <w:lang w:val="en-US"/>
        </w:rPr>
      </w:pPr>
      <w:r>
        <w:t>Укрощение строптивого</w:t>
      </w:r>
    </w:p>
    <w:p w:rsidR="00000000" w:rsidRDefault="003712E9">
      <w:pPr>
        <w:pStyle w:val="2"/>
        <w:jc w:val="right"/>
        <w:rPr>
          <w:color w:val="FF0000"/>
          <w:lang w:val="en-US"/>
        </w:rPr>
      </w:pPr>
      <w:r>
        <w:rPr>
          <w:color w:val="FF0000"/>
        </w:rPr>
        <w:t>Вит</w:t>
      </w:r>
      <w:r>
        <w:rPr>
          <w:color w:val="FF0000"/>
          <w:lang w:val="en-US"/>
        </w:rPr>
        <w:t xml:space="preserve"> </w:t>
      </w:r>
      <w:r>
        <w:rPr>
          <w:color w:val="FF0000"/>
        </w:rPr>
        <w:t>Ценёв</w:t>
      </w:r>
    </w:p>
    <w:p w:rsidR="00000000" w:rsidRDefault="003712E9">
      <w:pPr>
        <w:pStyle w:val="3"/>
      </w:pPr>
      <w:r>
        <w:t>Psyberia.ru</w:t>
      </w:r>
    </w:p>
    <w:p w:rsidR="00000000" w:rsidRDefault="003712E9">
      <w:pPr>
        <w:rPr>
          <w:b/>
          <w:bCs/>
          <w:lang w:val="en-US"/>
        </w:rPr>
      </w:pPr>
    </w:p>
    <w:p w:rsidR="00000000" w:rsidRDefault="003712E9">
      <w:pPr>
        <w:rPr>
          <w:b/>
          <w:bCs/>
        </w:rPr>
      </w:pPr>
      <w:r>
        <w:rPr>
          <w:b/>
          <w:bCs/>
        </w:rPr>
        <w:t>Поэтическое вступление</w:t>
      </w:r>
    </w:p>
    <w:p w:rsidR="00000000" w:rsidRDefault="003712E9">
      <w:pPr>
        <w:rPr>
          <w:lang w:val="en-US"/>
        </w:rPr>
      </w:pPr>
    </w:p>
    <w:p w:rsidR="00000000" w:rsidRDefault="003712E9">
      <w:r>
        <w:t>Тот, кто что-то продаёт</w:t>
      </w:r>
    </w:p>
    <w:p w:rsidR="00000000" w:rsidRDefault="003712E9">
      <w:r>
        <w:t>Сапоги, торты и мёд,</w:t>
      </w:r>
    </w:p>
    <w:p w:rsidR="00000000" w:rsidRDefault="003712E9">
      <w:r>
        <w:t>Батарейки, мех и ружья,</w:t>
      </w:r>
    </w:p>
    <w:p w:rsidR="00000000" w:rsidRDefault="003712E9">
      <w:r>
        <w:t>На жаре или на стуже,</w:t>
      </w:r>
    </w:p>
    <w:p w:rsidR="00000000" w:rsidRDefault="003712E9">
      <w:r>
        <w:t>Стоя в зале или в луже,</w:t>
      </w:r>
    </w:p>
    <w:p w:rsidR="00000000" w:rsidRDefault="003712E9">
      <w:r>
        <w:t xml:space="preserve">Непременно </w:t>
      </w:r>
      <w:r>
        <w:t>обнаружит,</w:t>
      </w:r>
    </w:p>
    <w:p w:rsidR="00000000" w:rsidRDefault="003712E9">
      <w:r>
        <w:t>Что попал он в переплёт.</w:t>
      </w:r>
    </w:p>
    <w:p w:rsidR="00000000" w:rsidRDefault="003712E9">
      <w:r>
        <w:t>И клиент его утюжит,</w:t>
      </w:r>
    </w:p>
    <w:p w:rsidR="00000000" w:rsidRDefault="003712E9">
      <w:r>
        <w:t>Широко разинув рот.</w:t>
      </w:r>
    </w:p>
    <w:p w:rsidR="00000000" w:rsidRDefault="003712E9"/>
    <w:p w:rsidR="00000000" w:rsidRDefault="003712E9">
      <w:r>
        <w:t>Мол, соврал, товар не тот,</w:t>
      </w:r>
    </w:p>
    <w:p w:rsidR="00000000" w:rsidRDefault="003712E9">
      <w:r>
        <w:t>Сделал все наоборот,</w:t>
      </w:r>
    </w:p>
    <w:p w:rsidR="00000000" w:rsidRDefault="003712E9">
      <w:r>
        <w:t>Или плохо услужил,</w:t>
      </w:r>
    </w:p>
    <w:p w:rsidR="00000000" w:rsidRDefault="003712E9">
      <w:r>
        <w:t>Или вес недоложил,</w:t>
      </w:r>
    </w:p>
    <w:p w:rsidR="00000000" w:rsidRDefault="003712E9">
      <w:r>
        <w:t>Удружил, так удружил!</w:t>
      </w:r>
    </w:p>
    <w:p w:rsidR="00000000" w:rsidRDefault="003712E9">
      <w:r>
        <w:t>Натянув побольше жил,</w:t>
      </w:r>
    </w:p>
    <w:p w:rsidR="00000000" w:rsidRDefault="003712E9">
      <w:r>
        <w:t>Покупатель ваш орёт -</w:t>
      </w:r>
    </w:p>
    <w:p w:rsidR="00000000" w:rsidRDefault="003712E9">
      <w:r>
        <w:t>Что на всех он тут "ложил"</w:t>
      </w:r>
      <w:r>
        <w:t>,</w:t>
      </w:r>
    </w:p>
    <w:p w:rsidR="00000000" w:rsidRDefault="003712E9">
      <w:r>
        <w:t>И что свое - он заберёт.</w:t>
      </w:r>
    </w:p>
    <w:p w:rsidR="00000000" w:rsidRDefault="003712E9"/>
    <w:p w:rsidR="00000000" w:rsidRDefault="003712E9">
      <w:r>
        <w:t>Покупатель кажет нрав,</w:t>
      </w:r>
    </w:p>
    <w:p w:rsidR="00000000" w:rsidRDefault="003712E9">
      <w:r>
        <w:t>Потому что - всегда прав.</w:t>
      </w:r>
    </w:p>
    <w:p w:rsidR="00000000" w:rsidRDefault="003712E9">
      <w:r>
        <w:t>Не одёрнешь, не обяжешь,</w:t>
      </w:r>
    </w:p>
    <w:p w:rsidR="00000000" w:rsidRDefault="003712E9">
      <w:r>
        <w:t>"Сам козёл", - ему не скажешь,</w:t>
      </w:r>
    </w:p>
    <w:p w:rsidR="00000000" w:rsidRDefault="003712E9">
      <w:r>
        <w:t>Фактом - не обескуражишь,</w:t>
      </w:r>
    </w:p>
    <w:p w:rsidR="00000000" w:rsidRDefault="003712E9">
      <w:r>
        <w:t>И заткнуться не прикажешь.</w:t>
      </w:r>
    </w:p>
    <w:p w:rsidR="00000000" w:rsidRDefault="003712E9">
      <w:r>
        <w:t>Он ваш барин, он ваш граф.</w:t>
      </w:r>
    </w:p>
    <w:p w:rsidR="00000000" w:rsidRDefault="003712E9">
      <w:r>
        <w:t>Ему в жизни не докажешь,</w:t>
      </w:r>
    </w:p>
    <w:p w:rsidR="00000000" w:rsidRDefault="003712E9">
      <w:r>
        <w:t xml:space="preserve">Что он может быть </w:t>
      </w:r>
      <w:r>
        <w:t>не прав.</w:t>
      </w:r>
    </w:p>
    <w:p w:rsidR="00000000" w:rsidRDefault="003712E9"/>
    <w:p w:rsidR="00000000" w:rsidRDefault="003712E9">
      <w:r>
        <w:t>В зале люди, в зале тесно,</w:t>
      </w:r>
    </w:p>
    <w:p w:rsidR="00000000" w:rsidRDefault="003712E9">
      <w:r>
        <w:t>Слушать это им нелестно.</w:t>
      </w:r>
    </w:p>
    <w:p w:rsidR="00000000" w:rsidRDefault="003712E9">
      <w:r>
        <w:t>Так что - Стоп! Алло, гараж!</w:t>
      </w:r>
    </w:p>
    <w:p w:rsidR="00000000" w:rsidRDefault="003712E9">
      <w:r>
        <w:t xml:space="preserve">Недовольственный кураж - </w:t>
      </w:r>
    </w:p>
    <w:p w:rsidR="00000000" w:rsidRDefault="003712E9">
      <w:r>
        <w:t>Пищу слухов, повод краж,</w:t>
      </w:r>
    </w:p>
    <w:p w:rsidR="00000000" w:rsidRDefault="003712E9">
      <w:r>
        <w:t>Брать пора на абордаж.</w:t>
      </w:r>
    </w:p>
    <w:p w:rsidR="00000000" w:rsidRDefault="003712E9">
      <w:r>
        <w:t>Ибо сей понос словесный,</w:t>
      </w:r>
    </w:p>
    <w:p w:rsidR="00000000" w:rsidRDefault="003712E9">
      <w:r>
        <w:t>Очень вреден для продаж.</w:t>
      </w:r>
    </w:p>
    <w:p w:rsidR="00000000" w:rsidRDefault="003712E9"/>
    <w:p w:rsidR="00000000" w:rsidRDefault="003712E9">
      <w:pPr>
        <w:rPr>
          <w:b/>
          <w:bCs/>
        </w:rPr>
      </w:pPr>
      <w:r>
        <w:rPr>
          <w:b/>
          <w:bCs/>
        </w:rPr>
        <w:t>Дайте жалобную книгу!</w:t>
      </w:r>
    </w:p>
    <w:p w:rsidR="00000000" w:rsidRDefault="003712E9">
      <w:pPr>
        <w:rPr>
          <w:b/>
          <w:bCs/>
        </w:rPr>
      </w:pPr>
    </w:p>
    <w:p w:rsidR="00000000" w:rsidRDefault="003712E9">
      <w:pPr>
        <w:jc w:val="both"/>
      </w:pPr>
      <w:r>
        <w:t>В славное застойн</w:t>
      </w:r>
      <w:r>
        <w:t>ое время была в любом магазине такая штука, как «Жалобная книга». И сейчас она сохранилась в некоторых магазинов, правда, вспоминают о ней очень редко, или не вспоминают вовсе. А жаль! Я не знаю, кто её придумал, но этому человеку следует выдать Нобелевску</w:t>
      </w:r>
      <w:r>
        <w:t>ю премию, – потому как в адрес сердитых покупателей прием работает на пять с плюсом. Почему?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Все очень просто: человеку предлагают </w:t>
      </w:r>
      <w:r>
        <w:rPr>
          <w:b/>
          <w:bCs/>
        </w:rPr>
        <w:t>описать</w:t>
      </w:r>
      <w:r>
        <w:t xml:space="preserve"> свое недовольство. Не кричать, не топать ногами, не вовлекать в процесс ругани третьих лиц (других посетителей), а п</w:t>
      </w:r>
      <w:r>
        <w:t>исать ручкой на бумаге все то, что он думает и чувствует. Попробуйте поскандалить, когда вы пишете. Я не думаю, что у вас это получится. От силы можно бубнить себе под нос. Руками уже не помашешь, ногами не потопаешь, силу своего голоса не испытаешь. Жалоб</w:t>
      </w:r>
      <w:r>
        <w:t>ная книга – как тампакс или прокладка для критических дней – впитает в себя все, и незаметным для всех остальным образом (уж извиняюсь за такое сравнение).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Но с уходом из нашей жизни единой государственной системы обслуживания потребителя уже не соблазниш</w:t>
      </w:r>
      <w:r>
        <w:t>ь (и тем более, не обяжешь) чего-то писать в какую-то книгу. Но кто при этом говорит, что это должна быть именно жалобная книга? Это может быть стандартный бланк заявки на возврат товара, на претензию, на санкцию в адрес обслуживания (можно, например, пред</w:t>
      </w:r>
      <w:r>
        <w:t>ложить посетителю заполнить бланк недовольства в адрес продавца, чьим обслуживанием он недоволен). Не важно, что именно пишет покупатель. Важно лишь две вещи: что для него это имеет какой-то смысл, и что при этом он будет мусолить бумагу, а не уши других п</w:t>
      </w:r>
      <w:r>
        <w:t>окупателей.</w:t>
      </w:r>
    </w:p>
    <w:p w:rsidR="00000000" w:rsidRDefault="003712E9">
      <w:pPr>
        <w:jc w:val="both"/>
      </w:pPr>
    </w:p>
    <w:p w:rsidR="00000000" w:rsidRDefault="003712E9">
      <w:pPr>
        <w:pStyle w:val="4"/>
      </w:pPr>
      <w:r>
        <w:t>Торможение телодвижения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Прежде чем описать следующий прием, давайте в нескольких словах сформулируем саму суть агрессивного поведения, как функционального механизма. Агрессия подразумевает атаку, нападение на враждебный объект, – и в первую о</w:t>
      </w:r>
      <w:r>
        <w:t>чередь это проявляется в телесных реакциях. У человека появляется огромное количество мышечной энергии, которая нужна для нападения, а тот факт, что человек не кидается реально на враждебный объект (а лишь матерится и топает ногами) – усугубляет его положе</w:t>
      </w:r>
      <w:r>
        <w:t xml:space="preserve">ние. Если бы он действительно стал драться, то энергии хватило бы на пару минут. Но так как он этого не делает, агрессивный настрой (как следствие гормональной атаки и мышечной энергетики) может длиться очень долго.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Это, наверное, похоже на поведение в н</w:t>
      </w:r>
      <w:r>
        <w:t>евесомости: вы прилагаете минимальное усилие, а вас отбрасывает на десятки метров. Особенно трудно тем, кто не умеет гасить агрессию в своем зародыше – далее они уже почти не подчиняются себе и их поведение развивается по инерции, до полного истощения агре</w:t>
      </w:r>
      <w:r>
        <w:t>ссивной энергетики. Человек мечется и кричит, он топает ногами и жестикулирует, стучит кулаком, швыряет вещи. Это поведение всецело иррационально, и человек почти его не контролирует. Он бы хотел, но он не может. Зато мы знаем, как ему помочь.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Работать в </w:t>
      </w:r>
      <w:r>
        <w:t xml:space="preserve">этом случае нужно не столько с его сознанием (и здравым смыслом), сколько с его телом, – как </w:t>
      </w:r>
      <w:r>
        <w:rPr>
          <w:i/>
          <w:iCs/>
        </w:rPr>
        <w:t>источником агрессивного напряжения</w:t>
      </w:r>
      <w:r>
        <w:t xml:space="preserve">. Все крайне просто: чем неудачнее для проявления агрессивной энергетики будет положение тела покупателя, – тем быстрее начнется </w:t>
      </w:r>
      <w:r>
        <w:t xml:space="preserve">процесс </w:t>
      </w:r>
      <w:r>
        <w:rPr>
          <w:b/>
          <w:bCs/>
        </w:rPr>
        <w:t>торможения</w:t>
      </w:r>
      <w:r>
        <w:t xml:space="preserve"> агрессии. </w:t>
      </w:r>
      <w:r>
        <w:rPr>
          <w:u w:val="single"/>
        </w:rPr>
        <w:t>Пиковое положение агрессии</w:t>
      </w:r>
      <w:r>
        <w:t xml:space="preserve"> – это поза на ногах с полной свободой хождения (и жестикуляции). И чем больше окружающее пространство, тем ярче может проявиться агрессивность. В этом случае покупатель буквально </w:t>
      </w:r>
      <w:r>
        <w:rPr>
          <w:i/>
          <w:iCs/>
        </w:rPr>
        <w:t>на месте устоять не с</w:t>
      </w:r>
      <w:r>
        <w:rPr>
          <w:i/>
          <w:iCs/>
        </w:rPr>
        <w:t>пособен</w:t>
      </w:r>
      <w:r>
        <w:t xml:space="preserve">, – он мечется и машет руками. </w:t>
      </w:r>
      <w:r>
        <w:rPr>
          <w:u w:val="single"/>
        </w:rPr>
        <w:t>Антитеза агрессивной позе</w:t>
      </w:r>
      <w:r>
        <w:t xml:space="preserve"> – это поза </w:t>
      </w:r>
      <w:r>
        <w:rPr>
          <w:i/>
          <w:iCs/>
        </w:rPr>
        <w:t>утробная</w:t>
      </w:r>
      <w:r>
        <w:t xml:space="preserve">, когда человек лежит, свернувшись калачиком.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Разумеется, что не в наших силах уложить клиента на кушетку, да еще и в такой интимной позе. Но этого и не нужно. Вполне дост</w:t>
      </w:r>
      <w:r>
        <w:t xml:space="preserve">аточно усадить его на стул, то есть пресечь все его моторно-двигательные подкрепления агрессивности. Это не значит, что он полностью от этого успокоится, но значит, что его агрессивность резко пойдет на убыль. Посадить его </w:t>
      </w:r>
      <w:r>
        <w:lastRenderedPageBreak/>
        <w:t>за стол, – значит, устранить до 8</w:t>
      </w:r>
      <w:r>
        <w:t>0% (цифры плюс-минус) его иррациональной агрессивной энергетики.</w:t>
      </w:r>
    </w:p>
    <w:p w:rsidR="00000000" w:rsidRDefault="003712E9">
      <w:pPr>
        <w:jc w:val="both"/>
      </w:pPr>
    </w:p>
    <w:p w:rsidR="00000000" w:rsidRDefault="003712E9">
      <w:pPr>
        <w:jc w:val="both"/>
        <w:rPr>
          <w:b/>
          <w:bCs/>
        </w:rPr>
      </w:pPr>
      <w:r>
        <w:rPr>
          <w:b/>
          <w:bCs/>
        </w:rPr>
        <w:t>Мы с Тамарой ходим парой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Наблюдая за агрессивными выходками покупателей, я обратил внимание, что существуют две различные модели атаки. </w:t>
      </w:r>
      <w:r>
        <w:rPr>
          <w:i/>
          <w:iCs/>
        </w:rPr>
        <w:t>Первая из них</w:t>
      </w:r>
      <w:r>
        <w:t xml:space="preserve"> – агрессия постфактум: клиент что-то ку</w:t>
      </w:r>
      <w:r>
        <w:t xml:space="preserve">пил, а потом возвращается в магазин и обрушивает весь свой гнев на первого встречного. В этом случае для него не имеет значения, на кого именно орать – кто первый под руку попал, тот и не прав.  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rPr>
          <w:i/>
          <w:iCs/>
        </w:rPr>
        <w:t>Вторая модель</w:t>
      </w:r>
      <w:r>
        <w:t xml:space="preserve">: клиент остался недоволен текущей ситуацией </w:t>
      </w:r>
      <w:r>
        <w:t>обслуживания. И тогда под раздачу попадает именно тот, кто обслуживает покупателя. Недовольство отождествлено с той или иной персоной (а по какому праву так грубо со мной разговариваете? – и пошло-поехало).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Но, несмотря на разницу ситуаций, иррационально </w:t>
      </w:r>
      <w:r>
        <w:t xml:space="preserve">для агрессора она одинакова: и в том, и в другом случае есть воплощения зла, на которое он срывается. Потребитель, указывая на </w:t>
      </w:r>
      <w:r>
        <w:rPr>
          <w:i/>
          <w:iCs/>
        </w:rPr>
        <w:t>объект зла</w:t>
      </w:r>
      <w:r>
        <w:t xml:space="preserve"> (как Буш указывал на Ирак), ставит себя в зависимое положение, то есть будет готов признать, что все остальные </w:t>
      </w:r>
      <w:r>
        <w:rPr>
          <w:i/>
          <w:iCs/>
        </w:rPr>
        <w:t>не стол</w:t>
      </w:r>
      <w:r>
        <w:rPr>
          <w:i/>
          <w:iCs/>
        </w:rPr>
        <w:t>ь плохи</w:t>
      </w:r>
      <w:r>
        <w:t xml:space="preserve">, как этот, на которого он орёт. Мне бы вот Ирак «натянуть», а ко всем остальным у меня претензий нет. Рационально – это чушь, но агрессия </w:t>
      </w:r>
      <w:r>
        <w:rPr>
          <w:i/>
          <w:iCs/>
        </w:rPr>
        <w:t>штука иррациональная</w:t>
      </w:r>
      <w:r>
        <w:t>, а, значит, и мышление в эти моменты иррационально.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rPr>
          <w:b/>
          <w:bCs/>
        </w:rPr>
        <w:t>Парадокс</w:t>
      </w:r>
      <w:r>
        <w:t>: магазин, торговая точка, –</w:t>
      </w:r>
      <w:r>
        <w:t xml:space="preserve"> заинтересованы в том, чтобы покупатель думал, что именно этот продавец и есть </w:t>
      </w:r>
      <w:r>
        <w:rPr>
          <w:i/>
          <w:iCs/>
        </w:rPr>
        <w:t>самая главная сволочь</w:t>
      </w:r>
      <w:r>
        <w:t>. И не дай боженьки другому продавцу за него заступиться! Упаси вас Бог! Ни в коем случае! Можно промолчать, но никаких при этом «заступательств», иначе агр</w:t>
      </w:r>
      <w:r>
        <w:t>ессия мгновенно распространится на всех остальных.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rPr>
          <w:u w:val="single"/>
        </w:rPr>
        <w:t>В первом случае</w:t>
      </w:r>
      <w:r>
        <w:t xml:space="preserve"> выход из ситуации заключается в следующем: продавец, на которого наш покупатель накинулся с гневными воплями, дает ему самую чуток «закрепить» теорию о том, кто тут самая главная сволочь, </w:t>
      </w:r>
      <w:r>
        <w:t xml:space="preserve">– </w:t>
      </w:r>
      <w:r>
        <w:rPr>
          <w:i/>
          <w:iCs/>
        </w:rPr>
        <w:t>и переадресовать его другому менеджеру</w:t>
      </w:r>
      <w:r>
        <w:t>. При этом другой менеджер – это обязательно старший менеджер. Не имеет значения, кто на самом деле старший менеджер: старший – это всегда тот, кто вмешается в конфликт. Даже если орут на старшего менеджера, то он до</w:t>
      </w:r>
      <w:r>
        <w:t>лжен сделать вид, что другой менеджер – он и есть старший. Оригинально, не правда ли?!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Тем самым продавец, попавший под раздачу, как бы говорит: да, я тут маленький, – и ты на меня можешь орать, у тебя есть такое право. К тому же я вряд ли решу твою пробл</w:t>
      </w:r>
      <w:r>
        <w:t>ему, а вот старший в зале – сможет ее решить.</w:t>
      </w:r>
    </w:p>
    <w:p w:rsidR="00000000" w:rsidRDefault="003712E9">
      <w:pPr>
        <w:jc w:val="both"/>
      </w:pPr>
    </w:p>
    <w:p w:rsidR="00000000" w:rsidRDefault="003712E9">
      <w:pPr>
        <w:pStyle w:val="a3"/>
      </w:pPr>
      <w:r>
        <w:t>То есть, в коммуникации (пусть и агрессивной) выстраивается ранговый принцип: и если нижестоящее лицо подлежит выволочке, то вышестоящее – является тем, с кем уже нужно не столько ругаться, сколько договариват</w:t>
      </w:r>
      <w:r>
        <w:t>ься. Простой передачей недовольного клиента от одного менеджера к другому может серьезно охладить его пыл. Если орут на Васю, то он рекомендует обратиться к Пете. Если орут на Петю, то он советует обратиться к Васе, «он главный». Конечно, это требует согла</w:t>
      </w:r>
      <w:r>
        <w:t>сованности и сплоченности, но оно того стоит.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rPr>
          <w:u w:val="single"/>
        </w:rPr>
        <w:t>Во втором случае</w:t>
      </w:r>
      <w:r>
        <w:t xml:space="preserve"> происходит примерно то же самое: менеджер, которому сделали втык, – не спорит, не огрызается, а немедленно </w:t>
      </w:r>
      <w:r>
        <w:rPr>
          <w:i/>
          <w:iCs/>
        </w:rPr>
        <w:t>уходит в тень</w:t>
      </w:r>
      <w:r>
        <w:t>, а к обслуживанию клиента тут же подключается второе лицо (простите его</w:t>
      </w:r>
      <w:r>
        <w:t xml:space="preserve"> за неловкость, он у нас новенький, – чем я могу вам помочь?!). Если клиент все еще злится, то с ним нужно соглашаться и повторять его слова с упором на то, что сейчас он получит все именно так, как он хочет (да, я готова вас </w:t>
      </w:r>
      <w:r>
        <w:lastRenderedPageBreak/>
        <w:t xml:space="preserve">обслужить именно так, как вам </w:t>
      </w:r>
      <w:r>
        <w:t>этого хочется). После этого злость клиента поубавится или даже исчезнет полностью.</w:t>
      </w:r>
    </w:p>
    <w:p w:rsidR="00000000" w:rsidRDefault="003712E9">
      <w:pPr>
        <w:jc w:val="both"/>
      </w:pPr>
    </w:p>
    <w:p w:rsidR="00000000" w:rsidRDefault="003712E9">
      <w:pPr>
        <w:pStyle w:val="4"/>
      </w:pPr>
      <w:r>
        <w:t>Вот из-за таких плохих людей хорошие люди страдают</w:t>
      </w:r>
    </w:p>
    <w:p w:rsidR="00000000" w:rsidRDefault="003712E9">
      <w:pPr>
        <w:jc w:val="both"/>
        <w:rPr>
          <w:b/>
          <w:bCs/>
        </w:rPr>
      </w:pPr>
    </w:p>
    <w:p w:rsidR="00000000" w:rsidRDefault="003712E9">
      <w:pPr>
        <w:jc w:val="both"/>
      </w:pPr>
      <w:r>
        <w:t>Иногда клиент слишком амбициозен настолько, что одним переключением внимания его не угомонишь. Это же характерно и для с</w:t>
      </w:r>
      <w:r>
        <w:t xml:space="preserve">лучаев, когда покупатель истолковал поведение продавца как прицельное желание оскорбить. То есть не просто не уважил, а </w:t>
      </w:r>
      <w:r>
        <w:rPr>
          <w:i/>
          <w:iCs/>
        </w:rPr>
        <w:t>намеренно и специально</w:t>
      </w:r>
      <w:r>
        <w:t xml:space="preserve"> не уважил.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В этом случае можно использовать вышеизложенный принцип, то есть передачу клиента «вышестоящему» по </w:t>
      </w:r>
      <w:r>
        <w:t>рангу менеджеру (старший менеджер, директор зала). Но маленькая деталь, элегантный завершающий штрих: как только старший убедился в том, что во-о-он тот продавец – безобразник и кровопийца, то он отечески берет клиента под локоть, идет к «безобразнику» и н</w:t>
      </w:r>
      <w:r>
        <w:t xml:space="preserve">ачинает его распекать.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Дескать, вы, неуважаемый продавец Сидоров, позволили себе неподобающее хамство. Вы проявили неуважение к этому замечательному человеку (естественно, в присутствии этого замечательного человека). МЫ (то есть, – я, старший менеджер, </w:t>
      </w:r>
      <w:r>
        <w:t xml:space="preserve">и замечательный человек, МЫ вместе так считаем) считаем, что подобное поведение непростительно. И бла-бла-бла.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>Злодей (а он, естественно, знает, что распекают его понарошку, и тщательно играет роль) смиренно молчит, мужественно перенося эту порку. Клиент</w:t>
      </w:r>
      <w:r>
        <w:t xml:space="preserve"> – счастлив. Или, по крайней мере, от его агрессии не останется и следа.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Если вы смотрели фильм «Список Шиндлера», то вспомните, как надзиратель искал среди заключенных похитителя курицы. Помните этот эпизод? Надзиратель застрелил одного из заключенных, </w:t>
      </w:r>
      <w:r>
        <w:t>после чего из строя вышел мальчик и сказал, что курицу украл именно тот, кто только что был застрелен. Так и в нашем случае: на кого клиент орет, тот и вор, тот и курицу украл.</w:t>
      </w:r>
    </w:p>
    <w:p w:rsidR="00000000" w:rsidRDefault="003712E9">
      <w:pPr>
        <w:jc w:val="both"/>
      </w:pPr>
    </w:p>
    <w:p w:rsidR="00000000" w:rsidRDefault="003712E9">
      <w:pPr>
        <w:pStyle w:val="4"/>
      </w:pPr>
      <w:r>
        <w:t>«Око за око» или «подставь другую щеку»?</w:t>
      </w:r>
    </w:p>
    <w:p w:rsidR="00000000" w:rsidRDefault="003712E9">
      <w:pPr>
        <w:jc w:val="both"/>
        <w:rPr>
          <w:b/>
          <w:bCs/>
        </w:rPr>
      </w:pPr>
    </w:p>
    <w:p w:rsidR="00000000" w:rsidRDefault="003712E9">
      <w:pPr>
        <w:pStyle w:val="a3"/>
      </w:pPr>
      <w:r>
        <w:t xml:space="preserve">Огромное количество скандалов между </w:t>
      </w:r>
      <w:r>
        <w:t xml:space="preserve">продавцом и клиентом возникает на пустом месте. </w:t>
      </w:r>
    </w:p>
    <w:p w:rsidR="00000000" w:rsidRDefault="003712E9">
      <w:pPr>
        <w:jc w:val="both"/>
      </w:pP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 xml:space="preserve">– Девушка, ну чего вы там копаетесь, нельзя ли побыстрее? 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Ничего я не копаюсь!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Как не копаетесь, когда я уже десять минут жду!?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Мужчина, не мешайте мне работать!</w:t>
      </w:r>
    </w:p>
    <w:p w:rsidR="00000000" w:rsidRDefault="003712E9">
      <w:pPr>
        <w:ind w:left="708"/>
        <w:jc w:val="both"/>
        <w:rPr>
          <w:color w:val="333399"/>
        </w:rPr>
      </w:pPr>
      <w:r>
        <w:rPr>
          <w:color w:val="333399"/>
          <w:sz w:val="22"/>
          <w:szCs w:val="22"/>
        </w:rPr>
        <w:t>– Что?! Это я мешаю работать? Вы на н</w:t>
      </w:r>
      <w:r>
        <w:rPr>
          <w:color w:val="333399"/>
          <w:sz w:val="22"/>
          <w:szCs w:val="22"/>
        </w:rPr>
        <w:t>ее поглядите, на овцу! Она копается, а я ей, видите ли, мешаю работать!</w:t>
      </w:r>
    </w:p>
    <w:p w:rsidR="00000000" w:rsidRDefault="003712E9">
      <w:pPr>
        <w:jc w:val="both"/>
        <w:rPr>
          <w:color w:val="333399"/>
        </w:rPr>
      </w:pPr>
    </w:p>
    <w:p w:rsidR="00000000" w:rsidRDefault="003712E9">
      <w:pPr>
        <w:jc w:val="both"/>
      </w:pPr>
      <w:r>
        <w:t xml:space="preserve">Я уверен, что каждый из вас не раз наблюдал подобную сценку в магазинах. И это самый простой и  надежный </w:t>
      </w:r>
      <w:r>
        <w:rPr>
          <w:i/>
          <w:iCs/>
        </w:rPr>
        <w:t>способ</w:t>
      </w:r>
      <w:r>
        <w:t xml:space="preserve"> довести покупателя до психоза, – </w:t>
      </w:r>
      <w:r>
        <w:rPr>
          <w:i/>
          <w:iCs/>
        </w:rPr>
        <w:t>отправить его слова назад</w:t>
      </w:r>
      <w:r>
        <w:t>. Я называю э</w:t>
      </w:r>
      <w:r>
        <w:t xml:space="preserve">то – </w:t>
      </w:r>
      <w:r>
        <w:rPr>
          <w:i/>
          <w:iCs/>
        </w:rPr>
        <w:t>эхо-агрессией</w:t>
      </w:r>
      <w:r>
        <w:t xml:space="preserve">. Сам по себе агрессивный импульс изначально очень слаб, но, перебросив его раз десять друг в друга, как шарик пинг-понга, можно вполне дойти до смертоубийства. </w:t>
      </w:r>
    </w:p>
    <w:p w:rsidR="00000000" w:rsidRDefault="003712E9">
      <w:pPr>
        <w:jc w:val="both"/>
      </w:pP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Девушка, ну чего вы там копаетесь, нельзя ли побыстрее? (Раздраженно).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 xml:space="preserve">– </w:t>
      </w:r>
      <w:r>
        <w:rPr>
          <w:color w:val="333399"/>
          <w:sz w:val="22"/>
          <w:szCs w:val="22"/>
        </w:rPr>
        <w:t>Еще секундочку, и все будет готово. Потерпите. (Терпеливо).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Что-то не очень вы стараетесь, как я погляжу. (Ворчливо, но уже без раздражения).</w:t>
      </w:r>
    </w:p>
    <w:p w:rsidR="00000000" w:rsidRDefault="003712E9">
      <w:pPr>
        <w:ind w:left="708"/>
        <w:jc w:val="both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– Конечно, все идет не так быстро, как хотелось бы. Но уже почти все готово. (Спокойно).</w:t>
      </w:r>
    </w:p>
    <w:p w:rsidR="00000000" w:rsidRDefault="003712E9">
      <w:pPr>
        <w:jc w:val="both"/>
        <w:rPr>
          <w:color w:val="333399"/>
          <w:sz w:val="22"/>
          <w:szCs w:val="22"/>
        </w:rPr>
      </w:pPr>
    </w:p>
    <w:p w:rsidR="00000000" w:rsidRDefault="003712E9">
      <w:pPr>
        <w:jc w:val="both"/>
      </w:pPr>
      <w:r>
        <w:lastRenderedPageBreak/>
        <w:t>Вот, собственно, и все</w:t>
      </w:r>
      <w:r>
        <w:t xml:space="preserve">. Агрессия растворилась, как ложка сахара в стакане кипятка. Мне кажется, вы заметили разительное отличие между первым и вторым диалогами: во втором </w:t>
      </w:r>
      <w:r>
        <w:rPr>
          <w:i/>
          <w:iCs/>
        </w:rPr>
        <w:t>покупателю не возражают</w:t>
      </w:r>
      <w:r>
        <w:t>. Отсутствие возражений – это один из наиболее эффективных приемов борьбы с агрессие</w:t>
      </w:r>
      <w:r>
        <w:t xml:space="preserve">й. </w:t>
      </w:r>
    </w:p>
    <w:p w:rsidR="00000000" w:rsidRDefault="003712E9">
      <w:pPr>
        <w:jc w:val="both"/>
      </w:pPr>
    </w:p>
    <w:p w:rsidR="00000000" w:rsidRDefault="003712E9">
      <w:pPr>
        <w:jc w:val="both"/>
      </w:pPr>
      <w:r>
        <w:t xml:space="preserve">Если развернутые ответы на возражения вам не даются, то можно отделаться короткими репликами. То есть, все время вставлять в раздраженный монолог клиента слова вроде – «да», «все верно», «безусловно», «конечно», «хорошо», «мы постараемся вам помочь», </w:t>
      </w:r>
      <w:r>
        <w:t>– и так далее, по обстоятельствам и содержанию претензий клиента. Этого также может быть вполне достаточно для торможения агрессивных выходок клиента.</w:t>
      </w:r>
    </w:p>
    <w:p w:rsidR="00000000" w:rsidRDefault="003712E9">
      <w:pPr>
        <w:jc w:val="both"/>
      </w:pPr>
    </w:p>
    <w:p w:rsidR="00000000" w:rsidRDefault="003712E9">
      <w:pPr>
        <w:pStyle w:val="4"/>
      </w:pPr>
      <w:r>
        <w:t>Команда или банда?</w:t>
      </w:r>
    </w:p>
    <w:p w:rsidR="00000000" w:rsidRDefault="003712E9">
      <w:pPr>
        <w:jc w:val="both"/>
        <w:rPr>
          <w:b/>
          <w:bCs/>
        </w:rPr>
      </w:pPr>
    </w:p>
    <w:p w:rsidR="00000000" w:rsidRDefault="003712E9">
      <w:pPr>
        <w:pStyle w:val="a3"/>
      </w:pPr>
      <w:r>
        <w:t xml:space="preserve">Нередко наблюдаешь такую картину: на претензию покупателя немедленно слетается весь </w:t>
      </w:r>
      <w:r>
        <w:t>коллектив, желая как можно быстрее «развести» ситуацию. Такое поведение недопустимо, ибо больше напоминает поведения уличной банды: кого-то стукнули по тыкве, и вот уже, с воплем – «Наших бьют!» – банда слетается на подмогу своему отоваренному собрату.</w:t>
      </w:r>
    </w:p>
    <w:p w:rsidR="00000000" w:rsidRDefault="003712E9">
      <w:pPr>
        <w:jc w:val="both"/>
      </w:pPr>
    </w:p>
    <w:p w:rsidR="00000000" w:rsidRDefault="003712E9">
      <w:pPr>
        <w:jc w:val="both"/>
        <w:rPr>
          <w:lang w:val="en-US"/>
        </w:rPr>
      </w:pPr>
      <w:r>
        <w:t>Во</w:t>
      </w:r>
      <w:r>
        <w:t>образите, как при этом чувствует себя покупатель: попал, как кур в ощип. Агрессию-то вы его совместными усилиями погасите, но больше он к вам в магазин не зайдет. Вам это надо? При любых разборках у клиента не должно возникать мысли, что вы тут все заодно.</w:t>
      </w:r>
      <w:r>
        <w:t xml:space="preserve"> Механизм «гашения» агрессии должен быть заранее оговоренным и согласованным. Ну, например, если раздраженный клиент «адресуется» старшему менеджеру (а всего в зале работает десять менеджеров), то двое из них разводят конфликт, а остальных восьмерых это ка</w:t>
      </w:r>
      <w:r>
        <w:t>к будто и не касается. Они продолжают делать свое дело.</w:t>
      </w:r>
    </w:p>
    <w:p w:rsidR="00000000" w:rsidRDefault="003712E9">
      <w:pPr>
        <w:jc w:val="both"/>
        <w:rPr>
          <w:lang w:val="en-US"/>
        </w:rPr>
      </w:pPr>
    </w:p>
    <w:p w:rsidR="003712E9" w:rsidRDefault="003712E9">
      <w:pPr>
        <w:jc w:val="both"/>
      </w:pPr>
      <w:r>
        <w:t xml:space="preserve">Ну и, конечно, </w:t>
      </w:r>
      <w:r>
        <w:rPr>
          <w:i/>
          <w:iCs/>
        </w:rPr>
        <w:t>универсальный прием для менеджера</w:t>
      </w:r>
      <w:r>
        <w:t>: поставьте себя на место покупателя и попробуйте понять, какое поведение продавца примирило бы вас, понравилось бы вам. Это очень просто, ведь вы сами</w:t>
      </w:r>
      <w:r>
        <w:t xml:space="preserve"> являетесь покупателем и ежедневно бываете в магазинах. Что сгладит ваше недовольство? Какой тон заставит вас смягчиться и умерить свой пыл? И какие слова сделают вас более великодушным? Ибо, как говорил мудрый Дейл Карнеги: всегда поступайте с людьми так,</w:t>
      </w:r>
      <w:r>
        <w:t xml:space="preserve"> как вы хотите, чтобы они поступали с вами. И воздастся вам.</w:t>
      </w:r>
    </w:p>
    <w:sectPr w:rsidR="0037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characterSpacingControl w:val="doNotCompress"/>
  <w:doNotValidateAgainstSchema/>
  <w:doNotDemarcateInvalidXml/>
  <w:compat>
    <w:useFELayout/>
  </w:compat>
  <w:rsids>
    <w:rsidRoot w:val="009A032D"/>
    <w:rsid w:val="003712E9"/>
    <w:rsid w:val="009A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b/>
      <w:bCs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1948</Words>
  <Characters>11108</Characters>
  <Application>Microsoft Office Word</Application>
  <DocSecurity>0</DocSecurity>
  <Lines>92</Lines>
  <Paragraphs>26</Paragraphs>
  <ScaleCrop>false</ScaleCrop>
  <Company>Psyberia.ru</Company>
  <LinksUpToDate>false</LinksUpToDate>
  <CharactersWithSpaces>13030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Укрощение строптивого</dc:title>
  <dc:creator>Вит Ценёв</dc:creator>
  <cp:lastModifiedBy>Master</cp:lastModifiedBy>
  <cp:revision>2</cp:revision>
  <dcterms:created xsi:type="dcterms:W3CDTF">2026-08-15T18:30:00Z</dcterms:created>
  <dcterms:modified xsi:type="dcterms:W3CDTF">2026-08-15T18:30:00Z</dcterms:modified>
</cp:coreProperties>
</file>