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44C" w:rsidRPr="00C92EA0" w:rsidRDefault="00115B92" w:rsidP="002D1778">
      <w:pPr>
        <w:ind w:left="-540"/>
        <w:rPr>
          <w:rFonts w:ascii="Verdana" w:hAnsi="Verdana"/>
          <w:b/>
          <w:color w:val="FF0000"/>
          <w:sz w:val="36"/>
          <w:szCs w:val="36"/>
        </w:rPr>
      </w:pPr>
      <w:r>
        <w:rPr>
          <w:noProof/>
        </w:rPr>
        <w:drawing>
          <wp:anchor distT="0" distB="0" distL="114300" distR="114300" simplePos="0" relativeHeight="251656704" behindDoc="0" locked="0" layoutInCell="1" allowOverlap="1">
            <wp:simplePos x="0" y="0"/>
            <wp:positionH relativeFrom="column">
              <wp:posOffset>5143500</wp:posOffset>
            </wp:positionH>
            <wp:positionV relativeFrom="paragraph">
              <wp:posOffset>-342900</wp:posOffset>
            </wp:positionV>
            <wp:extent cx="876300" cy="1190625"/>
            <wp:effectExtent l="19050" t="0" r="0" b="0"/>
            <wp:wrapSquare wrapText="bothSides"/>
            <wp:docPr id="64" name="Рисунок 64"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PA"/>
                    <pic:cNvPicPr>
                      <a:picLocks noChangeAspect="1" noChangeArrowheads="1"/>
                    </pic:cNvPicPr>
                  </pic:nvPicPr>
                  <pic:blipFill>
                    <a:blip r:embed="rId5" cstate="print"/>
                    <a:srcRect/>
                    <a:stretch>
                      <a:fillRect/>
                    </a:stretch>
                  </pic:blipFill>
                  <pic:spPr bwMode="auto">
                    <a:xfrm>
                      <a:off x="0" y="0"/>
                      <a:ext cx="876300" cy="1190625"/>
                    </a:xfrm>
                    <a:prstGeom prst="rect">
                      <a:avLst/>
                    </a:prstGeom>
                    <a:noFill/>
                    <a:ln w="9525">
                      <a:noFill/>
                      <a:miter lim="800000"/>
                      <a:headEnd/>
                      <a:tailEnd/>
                    </a:ln>
                  </pic:spPr>
                </pic:pic>
              </a:graphicData>
            </a:graphic>
          </wp:anchor>
        </w:drawing>
      </w:r>
      <w:r w:rsidR="00240E34" w:rsidRPr="00C92EA0">
        <w:rPr>
          <w:rFonts w:ascii="Verdana" w:hAnsi="Verdana"/>
          <w:b/>
          <w:color w:val="FF0000"/>
          <w:sz w:val="36"/>
          <w:szCs w:val="36"/>
          <w:lang w:val="en-US"/>
        </w:rPr>
        <w:t>Advanced</w:t>
      </w:r>
      <w:r w:rsidR="00240E34" w:rsidRPr="00C92EA0">
        <w:rPr>
          <w:rFonts w:ascii="Verdana" w:hAnsi="Verdana"/>
          <w:b/>
          <w:color w:val="FF0000"/>
          <w:sz w:val="36"/>
          <w:szCs w:val="36"/>
        </w:rPr>
        <w:t xml:space="preserve"> </w:t>
      </w:r>
      <w:r w:rsidR="0052077F">
        <w:rPr>
          <w:rFonts w:ascii="Verdana" w:hAnsi="Verdana"/>
          <w:b/>
          <w:color w:val="FF0000"/>
          <w:sz w:val="36"/>
          <w:szCs w:val="36"/>
          <w:lang w:val="en-US"/>
        </w:rPr>
        <w:t>P</w:t>
      </w:r>
      <w:r w:rsidR="00240E34" w:rsidRPr="00C92EA0">
        <w:rPr>
          <w:rFonts w:ascii="Verdana" w:hAnsi="Verdana"/>
          <w:b/>
          <w:color w:val="FF0000"/>
          <w:sz w:val="36"/>
          <w:szCs w:val="36"/>
          <w:lang w:val="en-US"/>
        </w:rPr>
        <w:t>sychology</w:t>
      </w:r>
      <w:r w:rsidR="00240E34" w:rsidRPr="00C92EA0">
        <w:rPr>
          <w:rFonts w:ascii="Verdana" w:hAnsi="Verdana"/>
          <w:b/>
          <w:color w:val="FF0000"/>
          <w:sz w:val="36"/>
          <w:szCs w:val="36"/>
        </w:rPr>
        <w:t xml:space="preserve"> </w:t>
      </w:r>
      <w:r w:rsidR="00240E34" w:rsidRPr="00C92EA0">
        <w:rPr>
          <w:rFonts w:ascii="Verdana" w:hAnsi="Verdana"/>
          <w:b/>
          <w:color w:val="FF0000"/>
          <w:sz w:val="36"/>
          <w:szCs w:val="36"/>
          <w:lang w:val="en-US"/>
        </w:rPr>
        <w:t>for</w:t>
      </w:r>
      <w:r w:rsidR="00240E34" w:rsidRPr="00C92EA0">
        <w:rPr>
          <w:rFonts w:ascii="Verdana" w:hAnsi="Verdana"/>
          <w:b/>
          <w:color w:val="FF0000"/>
          <w:sz w:val="36"/>
          <w:szCs w:val="36"/>
        </w:rPr>
        <w:t xml:space="preserve"> </w:t>
      </w:r>
      <w:r w:rsidR="0052077F">
        <w:rPr>
          <w:rFonts w:ascii="Verdana" w:hAnsi="Verdana"/>
          <w:b/>
          <w:color w:val="FF0000"/>
          <w:sz w:val="36"/>
          <w:szCs w:val="36"/>
          <w:lang w:val="en-US"/>
        </w:rPr>
        <w:t>A</w:t>
      </w:r>
      <w:r w:rsidR="00240E34" w:rsidRPr="00C92EA0">
        <w:rPr>
          <w:rFonts w:ascii="Verdana" w:hAnsi="Verdana"/>
          <w:b/>
          <w:color w:val="FF0000"/>
          <w:sz w:val="36"/>
          <w:szCs w:val="36"/>
          <w:lang w:val="en-US"/>
        </w:rPr>
        <w:t>dults</w:t>
      </w:r>
    </w:p>
    <w:p w:rsidR="00293865" w:rsidRPr="00C92EA0" w:rsidRDefault="00240E34" w:rsidP="00293865">
      <w:pPr>
        <w:ind w:left="-540"/>
        <w:rPr>
          <w:rFonts w:ascii="Verdana" w:hAnsi="Verdana"/>
          <w:b/>
          <w:lang w:val="en-US"/>
        </w:rPr>
      </w:pPr>
      <w:r w:rsidRPr="00C92EA0">
        <w:rPr>
          <w:rFonts w:ascii="Verdana" w:hAnsi="Verdana"/>
          <w:b/>
        </w:rPr>
        <w:t>Продвинутая психология для совершеннолетних</w:t>
      </w:r>
    </w:p>
    <w:p w:rsidR="00C92EA0" w:rsidRPr="00C92EA0" w:rsidRDefault="00C92EA0" w:rsidP="00293865">
      <w:pPr>
        <w:ind w:left="-540"/>
        <w:rPr>
          <w:rFonts w:ascii="Verdana" w:hAnsi="Verdana"/>
          <w:b/>
          <w:lang w:val="en-US"/>
        </w:rPr>
      </w:pPr>
    </w:p>
    <w:p w:rsidR="0077230A" w:rsidRPr="002962B5" w:rsidRDefault="008351EE" w:rsidP="0077230A">
      <w:pPr>
        <w:ind w:left="-540"/>
        <w:rPr>
          <w:rFonts w:ascii="Verdana" w:hAnsi="Verdana"/>
          <w:b/>
          <w:sz w:val="26"/>
          <w:szCs w:val="26"/>
        </w:rPr>
      </w:pPr>
      <w:r w:rsidRPr="008351EE">
        <w:rPr>
          <w:rFonts w:ascii="Verdana" w:hAnsi="Verdana"/>
          <w:b/>
          <w:sz w:val="26"/>
          <w:szCs w:val="26"/>
        </w:rPr>
        <w:t xml:space="preserve">Вит Ценёв, </w:t>
      </w:r>
      <w:hyperlink r:id="rId6" w:history="1">
        <w:r w:rsidRPr="008351EE">
          <w:rPr>
            <w:rStyle w:val="a4"/>
            <w:rFonts w:ascii="Verdana" w:hAnsi="Verdana"/>
            <w:sz w:val="26"/>
            <w:szCs w:val="26"/>
            <w:lang w:val="en-US"/>
          </w:rPr>
          <w:t>Psyberia</w:t>
        </w:r>
        <w:r w:rsidRPr="002962B5">
          <w:rPr>
            <w:rStyle w:val="a4"/>
            <w:rFonts w:ascii="Verdana" w:hAnsi="Verdana"/>
            <w:sz w:val="26"/>
            <w:szCs w:val="26"/>
          </w:rPr>
          <w:t>.</w:t>
        </w:r>
        <w:r w:rsidRPr="008351EE">
          <w:rPr>
            <w:rStyle w:val="a4"/>
            <w:rFonts w:ascii="Verdana" w:hAnsi="Verdana"/>
            <w:sz w:val="26"/>
            <w:szCs w:val="26"/>
            <w:lang w:val="en-US"/>
          </w:rPr>
          <w:t>ru</w:t>
        </w:r>
      </w:hyperlink>
    </w:p>
    <w:p w:rsidR="00AD3CE5" w:rsidRDefault="00BA7377" w:rsidP="00AD3CE5">
      <w:pPr>
        <w:ind w:left="-540"/>
        <w:rPr>
          <w:rFonts w:ascii="Verdana" w:hAnsi="Verdana"/>
          <w:color w:val="003366"/>
          <w:sz w:val="20"/>
          <w:szCs w:val="20"/>
        </w:rPr>
      </w:pPr>
      <w:r>
        <w:rPr>
          <w:rFonts w:ascii="Verdana" w:hAnsi="Verdana"/>
          <w:noProof/>
          <w:color w:val="003366"/>
          <w:sz w:val="20"/>
          <w:szCs w:val="20"/>
        </w:rPr>
        <w:pict>
          <v:line id="_x0000_s1069" style="position:absolute;left:0;text-align:left;z-index:251655680" from="-27pt,10.1pt" to="459pt,10.1pt"/>
        </w:pict>
      </w:r>
    </w:p>
    <w:p w:rsidR="00AD3CE5" w:rsidRDefault="00115B92" w:rsidP="00AD3CE5">
      <w:pPr>
        <w:ind w:left="-540"/>
        <w:rPr>
          <w:rFonts w:ascii="Verdana" w:hAnsi="Verdana"/>
          <w:color w:val="003366"/>
          <w:sz w:val="20"/>
          <w:szCs w:val="20"/>
        </w:rPr>
      </w:pPr>
      <w:r>
        <w:rPr>
          <w:noProof/>
        </w:rPr>
        <w:drawing>
          <wp:anchor distT="0" distB="0" distL="114300" distR="114300" simplePos="0" relativeHeight="251659776" behindDoc="0" locked="0" layoutInCell="1" allowOverlap="1">
            <wp:simplePos x="0" y="0"/>
            <wp:positionH relativeFrom="column">
              <wp:posOffset>5029200</wp:posOffset>
            </wp:positionH>
            <wp:positionV relativeFrom="paragraph">
              <wp:posOffset>139700</wp:posOffset>
            </wp:positionV>
            <wp:extent cx="857250" cy="838200"/>
            <wp:effectExtent l="19050" t="0" r="0" b="0"/>
            <wp:wrapSquare wrapText="bothSides"/>
            <wp:docPr id="74" name="Рисунок 74"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elp"/>
                    <pic:cNvPicPr>
                      <a:picLocks noChangeAspect="1" noChangeArrowheads="1"/>
                    </pic:cNvPicPr>
                  </pic:nvPicPr>
                  <pic:blipFill>
                    <a:blip r:embed="rId7" cstate="print"/>
                    <a:srcRect/>
                    <a:stretch>
                      <a:fillRect/>
                    </a:stretch>
                  </pic:blipFill>
                  <pic:spPr bwMode="auto">
                    <a:xfrm>
                      <a:off x="0" y="0"/>
                      <a:ext cx="857250" cy="838200"/>
                    </a:xfrm>
                    <a:prstGeom prst="rect">
                      <a:avLst/>
                    </a:prstGeom>
                    <a:noFill/>
                    <a:ln w="9525">
                      <a:noFill/>
                      <a:miter lim="800000"/>
                      <a:headEnd/>
                      <a:tailEnd/>
                    </a:ln>
                  </pic:spPr>
                </pic:pic>
              </a:graphicData>
            </a:graphic>
          </wp:anchor>
        </w:drawing>
      </w:r>
    </w:p>
    <w:p w:rsidR="00E50C54" w:rsidRPr="002962B5" w:rsidRDefault="00E50C54" w:rsidP="00AD3CE5">
      <w:pPr>
        <w:ind w:left="-540"/>
        <w:rPr>
          <w:rFonts w:ascii="Verdana" w:hAnsi="Verdana"/>
          <w:b/>
          <w:sz w:val="32"/>
          <w:szCs w:val="32"/>
        </w:rPr>
      </w:pPr>
    </w:p>
    <w:p w:rsidR="00AD3CE5" w:rsidRPr="00AD3CE5" w:rsidRDefault="002962B5" w:rsidP="00AD3CE5">
      <w:pPr>
        <w:ind w:left="-540"/>
        <w:rPr>
          <w:rFonts w:ascii="Verdana" w:hAnsi="Verdana"/>
          <w:color w:val="003366"/>
          <w:sz w:val="32"/>
          <w:szCs w:val="32"/>
        </w:rPr>
      </w:pPr>
      <w:r>
        <w:rPr>
          <w:rFonts w:ascii="Verdana" w:hAnsi="Verdana"/>
          <w:b/>
          <w:sz w:val="32"/>
          <w:szCs w:val="32"/>
        </w:rPr>
        <w:t>Измена смерти подобна</w:t>
      </w:r>
    </w:p>
    <w:p w:rsidR="00AD3CE5" w:rsidRPr="00AD3CE5" w:rsidRDefault="00AD3CE5" w:rsidP="00AD3CE5">
      <w:pPr>
        <w:ind w:left="-540"/>
        <w:rPr>
          <w:rFonts w:ascii="Verdana" w:hAnsi="Verdana"/>
          <w:b/>
          <w:sz w:val="20"/>
          <w:szCs w:val="20"/>
        </w:rPr>
      </w:pPr>
    </w:p>
    <w:p w:rsidR="002962B5" w:rsidRPr="002962B5" w:rsidRDefault="002962B5" w:rsidP="002962B5">
      <w:pPr>
        <w:ind w:firstLine="708"/>
        <w:rPr>
          <w:rFonts w:ascii="Verdana" w:hAnsi="Verdana"/>
          <w:b/>
          <w:bCs/>
          <w:color w:val="003366"/>
          <w:sz w:val="20"/>
          <w:szCs w:val="20"/>
        </w:rPr>
      </w:pPr>
      <w:r w:rsidRPr="002962B5">
        <w:rPr>
          <w:rFonts w:ascii="Verdana" w:hAnsi="Verdana"/>
          <w:b/>
          <w:bCs/>
          <w:color w:val="003366"/>
          <w:sz w:val="20"/>
          <w:szCs w:val="20"/>
        </w:rPr>
        <w:t>Добрый день!</w:t>
      </w:r>
    </w:p>
    <w:p w:rsidR="002962B5" w:rsidRPr="002962B5" w:rsidRDefault="002962B5" w:rsidP="002962B5">
      <w:pPr>
        <w:rPr>
          <w:rFonts w:ascii="Verdana" w:hAnsi="Verdana"/>
          <w:sz w:val="20"/>
          <w:szCs w:val="20"/>
        </w:rPr>
      </w:pPr>
    </w:p>
    <w:p w:rsidR="002962B5" w:rsidRPr="002962B5" w:rsidRDefault="002962B5" w:rsidP="002962B5">
      <w:pPr>
        <w:ind w:left="708"/>
        <w:rPr>
          <w:rFonts w:ascii="Verdana" w:hAnsi="Verdana"/>
          <w:color w:val="003366"/>
          <w:sz w:val="20"/>
          <w:szCs w:val="20"/>
        </w:rPr>
      </w:pPr>
      <w:r w:rsidRPr="002962B5">
        <w:rPr>
          <w:rFonts w:ascii="Verdana" w:hAnsi="Verdana"/>
          <w:color w:val="003366"/>
          <w:sz w:val="20"/>
          <w:szCs w:val="20"/>
        </w:rPr>
        <w:t>С мужем мы прожили несколько лет. Была неземная любовь, но потом он стал всё меньше и меньше обращать на меня внимания как на женщину. Я искала причины в себе, во всём старалась показать ему свою любовь к нему. Потом я начала сомневаться в своей женской привлекательности и стала поду</w:t>
      </w:r>
      <w:r w:rsidR="007F6091">
        <w:rPr>
          <w:rFonts w:ascii="Verdana" w:hAnsi="Verdana"/>
          <w:color w:val="003366"/>
          <w:sz w:val="20"/>
          <w:szCs w:val="20"/>
        </w:rPr>
        <w:t xml:space="preserve">мывать о любовнике. А если </w:t>
      </w:r>
      <w:r w:rsidRPr="002962B5">
        <w:rPr>
          <w:rFonts w:ascii="Verdana" w:hAnsi="Verdana"/>
          <w:color w:val="003366"/>
          <w:sz w:val="20"/>
          <w:szCs w:val="20"/>
        </w:rPr>
        <w:t>точнее, «добрые» люди посоветовали: дескать, не доставай мужа, а найди себе любовника и получай удовольствие. И так получил</w:t>
      </w:r>
      <w:r w:rsidR="007F6091">
        <w:rPr>
          <w:rFonts w:ascii="Verdana" w:hAnsi="Verdana"/>
          <w:color w:val="003366"/>
          <w:sz w:val="20"/>
          <w:szCs w:val="20"/>
        </w:rPr>
        <w:t>ось, что муж об этом узнал. У</w:t>
      </w:r>
      <w:r w:rsidRPr="002962B5">
        <w:rPr>
          <w:rFonts w:ascii="Verdana" w:hAnsi="Verdana"/>
          <w:color w:val="003366"/>
          <w:sz w:val="20"/>
          <w:szCs w:val="20"/>
        </w:rPr>
        <w:t xml:space="preserve">знал, что я об </w:t>
      </w:r>
      <w:r w:rsidR="007F6091">
        <w:rPr>
          <w:rFonts w:ascii="Verdana" w:hAnsi="Verdana"/>
          <w:color w:val="003366"/>
          <w:sz w:val="20"/>
          <w:szCs w:val="20"/>
        </w:rPr>
        <w:t>этом думаю, узнал, чего люди</w:t>
      </w:r>
      <w:r w:rsidRPr="002962B5">
        <w:rPr>
          <w:rFonts w:ascii="Verdana" w:hAnsi="Verdana"/>
          <w:color w:val="003366"/>
          <w:sz w:val="20"/>
          <w:szCs w:val="20"/>
        </w:rPr>
        <w:t xml:space="preserve"> насоветовали. И всё </w:t>
      </w:r>
      <w:r w:rsidRPr="002962B5">
        <w:rPr>
          <w:rFonts w:ascii="Verdana" w:hAnsi="Verdana"/>
          <w:i/>
          <w:iCs/>
          <w:color w:val="003366"/>
          <w:sz w:val="20"/>
          <w:szCs w:val="20"/>
        </w:rPr>
        <w:t>рухнуло</w:t>
      </w:r>
      <w:r w:rsidRPr="002962B5">
        <w:rPr>
          <w:rFonts w:ascii="Verdana" w:hAnsi="Verdana"/>
          <w:color w:val="003366"/>
          <w:sz w:val="20"/>
          <w:szCs w:val="20"/>
        </w:rPr>
        <w:t xml:space="preserve"> в одно мгновение.</w:t>
      </w:r>
    </w:p>
    <w:p w:rsidR="002962B5" w:rsidRPr="002962B5" w:rsidRDefault="002962B5" w:rsidP="002962B5">
      <w:pPr>
        <w:ind w:left="708"/>
        <w:rPr>
          <w:rFonts w:ascii="Verdana" w:hAnsi="Verdana"/>
          <w:color w:val="003366"/>
          <w:sz w:val="20"/>
          <w:szCs w:val="20"/>
        </w:rPr>
      </w:pPr>
    </w:p>
    <w:p w:rsidR="00FA1915" w:rsidRDefault="002962B5" w:rsidP="002962B5">
      <w:pPr>
        <w:ind w:left="708"/>
        <w:rPr>
          <w:rFonts w:ascii="Verdana" w:hAnsi="Verdana"/>
          <w:color w:val="003366"/>
          <w:sz w:val="20"/>
          <w:szCs w:val="20"/>
          <w:lang w:val="en-US"/>
        </w:rPr>
      </w:pPr>
      <w:r w:rsidRPr="002962B5">
        <w:rPr>
          <w:rFonts w:ascii="Verdana" w:hAnsi="Verdana"/>
          <w:color w:val="003366"/>
          <w:sz w:val="20"/>
          <w:szCs w:val="20"/>
        </w:rPr>
        <w:t>Муж сказал, что наши отношения закончились. Мы продолжаем жить вм</w:t>
      </w:r>
      <w:r w:rsidR="00FA1915">
        <w:rPr>
          <w:rFonts w:ascii="Verdana" w:hAnsi="Verdana"/>
          <w:color w:val="003366"/>
          <w:sz w:val="20"/>
          <w:szCs w:val="20"/>
        </w:rPr>
        <w:t>есте, но при этом ощущение</w:t>
      </w:r>
      <w:r w:rsidRPr="002962B5">
        <w:rPr>
          <w:rFonts w:ascii="Verdana" w:hAnsi="Verdana"/>
          <w:color w:val="003366"/>
          <w:sz w:val="20"/>
          <w:szCs w:val="20"/>
        </w:rPr>
        <w:t xml:space="preserve">, как будто мы живем на разных планетах. Меня больше нет </w:t>
      </w:r>
    </w:p>
    <w:p w:rsidR="002962B5" w:rsidRPr="002962B5" w:rsidRDefault="002962B5" w:rsidP="002962B5">
      <w:pPr>
        <w:ind w:left="708"/>
        <w:rPr>
          <w:rFonts w:ascii="Verdana" w:hAnsi="Verdana"/>
          <w:color w:val="003366"/>
          <w:sz w:val="20"/>
          <w:szCs w:val="20"/>
        </w:rPr>
      </w:pPr>
      <w:r w:rsidRPr="002962B5">
        <w:rPr>
          <w:rFonts w:ascii="Verdana" w:hAnsi="Verdana"/>
          <w:i/>
          <w:iCs/>
          <w:color w:val="003366"/>
          <w:sz w:val="20"/>
          <w:szCs w:val="20"/>
        </w:rPr>
        <w:t>в его жизни</w:t>
      </w:r>
      <w:r w:rsidRPr="002962B5">
        <w:rPr>
          <w:rFonts w:ascii="Verdana" w:hAnsi="Verdana"/>
          <w:color w:val="003366"/>
          <w:sz w:val="20"/>
          <w:szCs w:val="20"/>
        </w:rPr>
        <w:t xml:space="preserve">. С того момента прошел месяц. Я периодически говорю ему, что не хочу его терять, не готова разрушить семью, говорю, что я люблю его, и поняла свою ошибку. Изо всех сил стараюсь всё делать по дому, во всем показываю ему свою любовь. Но он – холоден и непреступен. </w:t>
      </w:r>
    </w:p>
    <w:p w:rsidR="002962B5" w:rsidRPr="002962B5" w:rsidRDefault="002962B5" w:rsidP="002962B5">
      <w:pPr>
        <w:ind w:left="708"/>
        <w:rPr>
          <w:rFonts w:ascii="Verdana" w:hAnsi="Verdana"/>
          <w:color w:val="003366"/>
          <w:sz w:val="20"/>
          <w:szCs w:val="20"/>
        </w:rPr>
      </w:pPr>
    </w:p>
    <w:p w:rsidR="002962B5" w:rsidRPr="002962B5" w:rsidRDefault="002962B5" w:rsidP="002962B5">
      <w:pPr>
        <w:ind w:left="708"/>
        <w:rPr>
          <w:rFonts w:ascii="Verdana" w:hAnsi="Verdana"/>
          <w:color w:val="003366"/>
          <w:sz w:val="20"/>
          <w:szCs w:val="20"/>
        </w:rPr>
      </w:pPr>
      <w:r w:rsidRPr="002962B5">
        <w:rPr>
          <w:rFonts w:ascii="Verdana" w:hAnsi="Verdana"/>
          <w:color w:val="003366"/>
          <w:sz w:val="20"/>
          <w:szCs w:val="20"/>
        </w:rPr>
        <w:t xml:space="preserve">Подскажите, </w:t>
      </w:r>
      <w:r w:rsidRPr="00FA1915">
        <w:rPr>
          <w:rFonts w:ascii="Verdana" w:hAnsi="Verdana"/>
          <w:b/>
          <w:color w:val="003366"/>
          <w:sz w:val="20"/>
          <w:szCs w:val="20"/>
        </w:rPr>
        <w:t>возможно</w:t>
      </w:r>
      <w:r w:rsidR="007F6091" w:rsidRPr="00FA1915">
        <w:rPr>
          <w:rFonts w:ascii="Verdana" w:hAnsi="Verdana"/>
          <w:b/>
          <w:color w:val="003366"/>
          <w:sz w:val="20"/>
          <w:szCs w:val="20"/>
        </w:rPr>
        <w:t xml:space="preserve"> ли вернуть</w:t>
      </w:r>
      <w:r w:rsidR="007F6091">
        <w:rPr>
          <w:rFonts w:ascii="Verdana" w:hAnsi="Verdana"/>
          <w:color w:val="003366"/>
          <w:sz w:val="20"/>
          <w:szCs w:val="20"/>
        </w:rPr>
        <w:t xml:space="preserve"> наши отношения? </w:t>
      </w:r>
      <w:r w:rsidRPr="002962B5">
        <w:rPr>
          <w:rFonts w:ascii="Verdana" w:hAnsi="Verdana"/>
          <w:color w:val="003366"/>
          <w:sz w:val="20"/>
          <w:szCs w:val="20"/>
        </w:rPr>
        <w:t>Я действительно поняла, насколько мне дорога семья, я хочу детей от этого человека, я хочу всегда быть с ним… Сможет ли мужчина простить со временем мой поступок?</w:t>
      </w:r>
    </w:p>
    <w:p w:rsidR="002962B5" w:rsidRPr="002962B5" w:rsidRDefault="002962B5" w:rsidP="002962B5">
      <w:pPr>
        <w:rPr>
          <w:rFonts w:ascii="Verdana" w:hAnsi="Verdana"/>
          <w:color w:val="003366"/>
          <w:sz w:val="20"/>
          <w:szCs w:val="20"/>
        </w:rPr>
      </w:pPr>
    </w:p>
    <w:p w:rsidR="002962B5" w:rsidRPr="009F7E00" w:rsidRDefault="002962B5" w:rsidP="009F7E00">
      <w:pPr>
        <w:ind w:left="-540"/>
        <w:rPr>
          <w:rFonts w:ascii="Verdana" w:hAnsi="Verdana"/>
          <w:b/>
          <w:bCs/>
        </w:rPr>
      </w:pPr>
      <w:r w:rsidRPr="009F7E00">
        <w:rPr>
          <w:rFonts w:ascii="Verdana" w:hAnsi="Verdana"/>
          <w:b/>
          <w:bCs/>
        </w:rPr>
        <w:t>Природа сексуальных отношений</w:t>
      </w:r>
    </w:p>
    <w:p w:rsidR="002962B5" w:rsidRPr="002962B5" w:rsidRDefault="002962B5" w:rsidP="009F7E00">
      <w:pPr>
        <w:ind w:left="-540"/>
        <w:rPr>
          <w:rFonts w:ascii="Verdana" w:hAnsi="Verdana"/>
          <w:sz w:val="20"/>
          <w:szCs w:val="20"/>
        </w:rPr>
      </w:pPr>
    </w:p>
    <w:p w:rsidR="00FA1915" w:rsidRDefault="002962B5" w:rsidP="009F7E00">
      <w:pPr>
        <w:ind w:left="-540"/>
        <w:rPr>
          <w:rFonts w:ascii="Verdana" w:hAnsi="Verdana"/>
          <w:sz w:val="20"/>
          <w:szCs w:val="20"/>
          <w:lang w:val="en-US"/>
        </w:rPr>
      </w:pPr>
      <w:r w:rsidRPr="002962B5">
        <w:rPr>
          <w:rFonts w:ascii="Verdana" w:hAnsi="Verdana"/>
          <w:sz w:val="20"/>
          <w:szCs w:val="20"/>
        </w:rPr>
        <w:t xml:space="preserve">На сегодняшний день в большинстве развитых стран проблема «иметь детей» стоит много более остро, чем проблема их «не иметь». Медицина часто оказывается бессильной, если у женщины не наступает беременность. Медицина мало чем может помочь, если у мужчины или женщины нарушена репродуктивная функция. А вот если семья не хочет иметь детей, возможности медицины почти безграничны. </w:t>
      </w:r>
    </w:p>
    <w:p w:rsidR="00FA1915" w:rsidRDefault="00FA1915" w:rsidP="009F7E00">
      <w:pPr>
        <w:ind w:left="-540"/>
        <w:rPr>
          <w:rFonts w:ascii="Verdana" w:hAnsi="Verdana"/>
          <w:sz w:val="20"/>
          <w:szCs w:val="20"/>
          <w:lang w:val="en-US"/>
        </w:rPr>
      </w:pPr>
    </w:p>
    <w:p w:rsidR="002962B5" w:rsidRPr="002962B5" w:rsidRDefault="002962B5" w:rsidP="009F7E00">
      <w:pPr>
        <w:ind w:left="-540"/>
        <w:rPr>
          <w:rFonts w:ascii="Verdana" w:hAnsi="Verdana"/>
          <w:sz w:val="20"/>
          <w:szCs w:val="20"/>
        </w:rPr>
      </w:pPr>
      <w:r w:rsidRPr="002962B5">
        <w:rPr>
          <w:rFonts w:ascii="Verdana" w:hAnsi="Verdana"/>
          <w:i/>
          <w:iCs/>
          <w:sz w:val="20"/>
          <w:szCs w:val="20"/>
        </w:rPr>
        <w:t>Презерватив</w:t>
      </w:r>
      <w:r w:rsidRPr="002962B5">
        <w:rPr>
          <w:rFonts w:ascii="Verdana" w:hAnsi="Verdana"/>
          <w:sz w:val="20"/>
          <w:szCs w:val="20"/>
        </w:rPr>
        <w:t xml:space="preserve"> предохраняет от нежелательной беременности с вероятностью в 97 процентов. </w:t>
      </w:r>
      <w:r w:rsidRPr="002962B5">
        <w:rPr>
          <w:rFonts w:ascii="Verdana" w:hAnsi="Verdana"/>
          <w:i/>
          <w:iCs/>
          <w:sz w:val="20"/>
          <w:szCs w:val="20"/>
        </w:rPr>
        <w:t>Внутриматочная спираль</w:t>
      </w:r>
      <w:r w:rsidRPr="002962B5">
        <w:rPr>
          <w:rFonts w:ascii="Verdana" w:hAnsi="Verdana"/>
          <w:sz w:val="20"/>
          <w:szCs w:val="20"/>
        </w:rPr>
        <w:t xml:space="preserve"> с вероятностью в 98 процентов. </w:t>
      </w:r>
      <w:r w:rsidRPr="002962B5">
        <w:rPr>
          <w:rFonts w:ascii="Verdana" w:hAnsi="Verdana"/>
          <w:i/>
          <w:iCs/>
          <w:sz w:val="20"/>
          <w:szCs w:val="20"/>
        </w:rPr>
        <w:t>Противозачаточные препараты</w:t>
      </w:r>
      <w:r w:rsidRPr="002962B5">
        <w:rPr>
          <w:rFonts w:ascii="Verdana" w:hAnsi="Verdana"/>
          <w:sz w:val="20"/>
          <w:szCs w:val="20"/>
        </w:rPr>
        <w:t xml:space="preserve"> </w:t>
      </w:r>
      <w:r w:rsidR="00FA1915">
        <w:rPr>
          <w:rFonts w:ascii="Verdana" w:hAnsi="Verdana"/>
          <w:sz w:val="20"/>
          <w:szCs w:val="20"/>
          <w:lang w:val="en-US"/>
        </w:rPr>
        <w:t xml:space="preserve">– </w:t>
      </w:r>
      <w:r w:rsidRPr="002962B5">
        <w:rPr>
          <w:rFonts w:ascii="Verdana" w:hAnsi="Verdana"/>
          <w:sz w:val="20"/>
          <w:szCs w:val="20"/>
        </w:rPr>
        <w:t>с вероятностью почти 100 процентов. Что это значит? А это значит, что люди могут заниматься сексом исключительно удовольствия ради. Без оглядки на нежелательную беременность. Без мыслей о детях. Это удовольствие, и только.</w:t>
      </w:r>
    </w:p>
    <w:p w:rsidR="002962B5" w:rsidRPr="002962B5" w:rsidRDefault="002962B5"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 xml:space="preserve">Почему я об этом говорю? Какое отношение имеет нежелательная беременность к измене и почти неизбежной катастрофе отношений вследствие её </w:t>
      </w:r>
      <w:r w:rsidRPr="002962B5">
        <w:rPr>
          <w:rFonts w:ascii="Verdana" w:hAnsi="Verdana"/>
          <w:i/>
          <w:iCs/>
          <w:sz w:val="20"/>
          <w:szCs w:val="20"/>
        </w:rPr>
        <w:t>разоблачения</w:t>
      </w:r>
      <w:r w:rsidRPr="002962B5">
        <w:rPr>
          <w:rFonts w:ascii="Verdana" w:hAnsi="Verdana"/>
          <w:sz w:val="20"/>
          <w:szCs w:val="20"/>
        </w:rPr>
        <w:t xml:space="preserve">? </w:t>
      </w:r>
    </w:p>
    <w:p w:rsidR="002962B5" w:rsidRPr="002962B5" w:rsidRDefault="002962B5" w:rsidP="009F7E00">
      <w:pPr>
        <w:ind w:left="-540"/>
        <w:rPr>
          <w:rFonts w:ascii="Verdana" w:hAnsi="Verdana"/>
          <w:sz w:val="20"/>
          <w:szCs w:val="20"/>
        </w:rPr>
      </w:pPr>
    </w:p>
    <w:p w:rsidR="00FA1915" w:rsidRDefault="002962B5" w:rsidP="009F7E00">
      <w:pPr>
        <w:ind w:left="-540"/>
        <w:rPr>
          <w:rFonts w:ascii="Verdana" w:hAnsi="Verdana"/>
          <w:sz w:val="20"/>
          <w:szCs w:val="20"/>
          <w:lang w:val="en-US"/>
        </w:rPr>
      </w:pPr>
      <w:r w:rsidRPr="002962B5">
        <w:rPr>
          <w:rFonts w:ascii="Verdana" w:hAnsi="Verdana"/>
          <w:sz w:val="20"/>
          <w:szCs w:val="20"/>
        </w:rPr>
        <w:t xml:space="preserve">Всё дело в том, друзья мои, что </w:t>
      </w:r>
      <w:r w:rsidRPr="002962B5">
        <w:rPr>
          <w:rFonts w:ascii="Verdana" w:hAnsi="Verdana"/>
          <w:i/>
          <w:iCs/>
          <w:sz w:val="20"/>
          <w:szCs w:val="20"/>
        </w:rPr>
        <w:t>истинной мотивирующей</w:t>
      </w:r>
      <w:r w:rsidRPr="002962B5">
        <w:rPr>
          <w:rFonts w:ascii="Verdana" w:hAnsi="Verdana"/>
          <w:sz w:val="20"/>
          <w:szCs w:val="20"/>
        </w:rPr>
        <w:t xml:space="preserve"> силой сексуальных отношений является инстинкт продолжения рода. Который работает независимо от того, хотите ли вы детей или не хотите. И если осознанное отношение к сексу вариабельно, равно как и очень разнообразно сексуальное поведение, то бессознательно всё наше отношение и поведение сводится к одному-единственному: </w:t>
      </w:r>
      <w:r w:rsidRPr="002962B5">
        <w:rPr>
          <w:rFonts w:ascii="Verdana" w:hAnsi="Verdana"/>
          <w:i/>
          <w:iCs/>
          <w:sz w:val="20"/>
          <w:szCs w:val="20"/>
        </w:rPr>
        <w:t>продолжение рода</w:t>
      </w:r>
      <w:r w:rsidRPr="002962B5">
        <w:rPr>
          <w:rFonts w:ascii="Verdana" w:hAnsi="Verdana"/>
          <w:sz w:val="20"/>
          <w:szCs w:val="20"/>
        </w:rPr>
        <w:t xml:space="preserve">. </w:t>
      </w:r>
    </w:p>
    <w:p w:rsidR="00FA1915" w:rsidRDefault="00FA1915" w:rsidP="009F7E00">
      <w:pPr>
        <w:ind w:left="-540"/>
        <w:rPr>
          <w:rFonts w:ascii="Verdana" w:hAnsi="Verdana"/>
          <w:sz w:val="20"/>
          <w:szCs w:val="20"/>
          <w:lang w:val="en-US"/>
        </w:rPr>
      </w:pPr>
    </w:p>
    <w:p w:rsidR="00941030" w:rsidRPr="00941030" w:rsidRDefault="00941030" w:rsidP="009F7E00">
      <w:pPr>
        <w:ind w:left="-540"/>
        <w:rPr>
          <w:rFonts w:ascii="Verdana" w:hAnsi="Verdana"/>
          <w:sz w:val="20"/>
          <w:szCs w:val="20"/>
        </w:rPr>
      </w:pPr>
      <w:r>
        <w:rPr>
          <w:rFonts w:ascii="Verdana" w:hAnsi="Verdana"/>
          <w:sz w:val="20"/>
          <w:szCs w:val="20"/>
        </w:rPr>
        <w:t xml:space="preserve">Примечательно, что </w:t>
      </w:r>
      <w:r w:rsidR="002962B5" w:rsidRPr="002962B5">
        <w:rPr>
          <w:rFonts w:ascii="Verdana" w:hAnsi="Verdana"/>
          <w:sz w:val="20"/>
          <w:szCs w:val="20"/>
        </w:rPr>
        <w:t xml:space="preserve">инстинкт не способен </w:t>
      </w:r>
      <w:r w:rsidR="002962B5" w:rsidRPr="002962B5">
        <w:rPr>
          <w:rFonts w:ascii="Verdana" w:hAnsi="Verdana"/>
          <w:i/>
          <w:iCs/>
          <w:sz w:val="20"/>
          <w:szCs w:val="20"/>
        </w:rPr>
        <w:t>отличать</w:t>
      </w:r>
      <w:r w:rsidR="009F2287">
        <w:rPr>
          <w:rFonts w:ascii="Verdana" w:hAnsi="Verdana"/>
          <w:sz w:val="20"/>
          <w:szCs w:val="20"/>
        </w:rPr>
        <w:t xml:space="preserve"> «полезные» или «бесполезные» </w:t>
      </w:r>
      <w:r w:rsidR="002962B5" w:rsidRPr="002962B5">
        <w:rPr>
          <w:rFonts w:ascii="Verdana" w:hAnsi="Verdana"/>
          <w:sz w:val="20"/>
          <w:szCs w:val="20"/>
        </w:rPr>
        <w:t>с точки зрения продолже</w:t>
      </w:r>
      <w:r w:rsidR="009F2287">
        <w:rPr>
          <w:rFonts w:ascii="Verdana" w:hAnsi="Verdana"/>
          <w:sz w:val="20"/>
          <w:szCs w:val="20"/>
        </w:rPr>
        <w:t>ния рода</w:t>
      </w:r>
      <w:r>
        <w:rPr>
          <w:rFonts w:ascii="Verdana" w:hAnsi="Verdana"/>
          <w:sz w:val="20"/>
          <w:szCs w:val="20"/>
        </w:rPr>
        <w:t xml:space="preserve"> сексуальные вариации. Н</w:t>
      </w:r>
      <w:r w:rsidR="002962B5" w:rsidRPr="002962B5">
        <w:rPr>
          <w:rFonts w:ascii="Verdana" w:hAnsi="Verdana"/>
          <w:sz w:val="20"/>
          <w:szCs w:val="20"/>
        </w:rPr>
        <w:t>апример, гомосексуальные акт</w:t>
      </w:r>
      <w:r>
        <w:rPr>
          <w:rFonts w:ascii="Verdana" w:hAnsi="Verdana"/>
          <w:sz w:val="20"/>
          <w:szCs w:val="20"/>
        </w:rPr>
        <w:t xml:space="preserve">ы столь </w:t>
      </w:r>
      <w:r>
        <w:rPr>
          <w:rFonts w:ascii="Verdana" w:hAnsi="Verdana"/>
          <w:sz w:val="20"/>
          <w:szCs w:val="20"/>
        </w:rPr>
        <w:lastRenderedPageBreak/>
        <w:t xml:space="preserve">же «эффективны» для </w:t>
      </w:r>
      <w:r w:rsidR="002962B5" w:rsidRPr="002962B5">
        <w:rPr>
          <w:rFonts w:ascii="Verdana" w:hAnsi="Verdana"/>
          <w:sz w:val="20"/>
          <w:szCs w:val="20"/>
        </w:rPr>
        <w:t xml:space="preserve">удовлетворения, как и гетеросексуальные акты, или удовлетворение ничем не отличается от самоудовлетворения. </w:t>
      </w:r>
    </w:p>
    <w:p w:rsidR="00941030" w:rsidRPr="00941030" w:rsidRDefault="00941030"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 xml:space="preserve">Разрядка достигается </w:t>
      </w:r>
      <w:r w:rsidRPr="002962B5">
        <w:rPr>
          <w:rFonts w:ascii="Verdana" w:hAnsi="Verdana"/>
          <w:i/>
          <w:iCs/>
          <w:sz w:val="20"/>
          <w:szCs w:val="20"/>
        </w:rPr>
        <w:t>любым</w:t>
      </w:r>
      <w:r w:rsidRPr="002962B5">
        <w:rPr>
          <w:rFonts w:ascii="Verdana" w:hAnsi="Verdana"/>
          <w:sz w:val="20"/>
          <w:szCs w:val="20"/>
        </w:rPr>
        <w:t xml:space="preserve"> способом, даже самым суррогатным (фетишизм, порнография, садомазохизм) или брутальным (инцест или некрофилия). </w:t>
      </w:r>
      <w:r w:rsidR="00627F16">
        <w:rPr>
          <w:rFonts w:ascii="Verdana" w:hAnsi="Verdana"/>
          <w:sz w:val="20"/>
          <w:szCs w:val="20"/>
        </w:rPr>
        <w:t>И е</w:t>
      </w:r>
      <w:r w:rsidRPr="002962B5">
        <w:rPr>
          <w:rFonts w:ascii="Verdana" w:hAnsi="Verdana"/>
          <w:sz w:val="20"/>
          <w:szCs w:val="20"/>
        </w:rPr>
        <w:t xml:space="preserve">сли компонент сексуального </w:t>
      </w:r>
      <w:r w:rsidRPr="002962B5">
        <w:rPr>
          <w:rFonts w:ascii="Verdana" w:hAnsi="Verdana"/>
          <w:i/>
          <w:iCs/>
          <w:sz w:val="20"/>
          <w:szCs w:val="20"/>
        </w:rPr>
        <w:t>удовольствия</w:t>
      </w:r>
      <w:r w:rsidRPr="002962B5">
        <w:rPr>
          <w:rFonts w:ascii="Verdana" w:hAnsi="Verdana"/>
          <w:sz w:val="20"/>
          <w:szCs w:val="20"/>
        </w:rPr>
        <w:t xml:space="preserve"> присутствует, биологически оно интерпретируется как </w:t>
      </w:r>
      <w:r w:rsidR="00627F16">
        <w:rPr>
          <w:rFonts w:ascii="Verdana" w:hAnsi="Verdana"/>
          <w:sz w:val="20"/>
          <w:szCs w:val="20"/>
        </w:rPr>
        <w:t>«</w:t>
      </w:r>
      <w:r w:rsidRPr="002962B5">
        <w:rPr>
          <w:rFonts w:ascii="Verdana" w:hAnsi="Verdana"/>
          <w:sz w:val="20"/>
          <w:szCs w:val="20"/>
        </w:rPr>
        <w:t>продолжение рода</w:t>
      </w:r>
      <w:r w:rsidR="00627F16">
        <w:rPr>
          <w:rFonts w:ascii="Verdana" w:hAnsi="Verdana"/>
          <w:sz w:val="20"/>
          <w:szCs w:val="20"/>
        </w:rPr>
        <w:t>»</w:t>
      </w:r>
      <w:r w:rsidRPr="002962B5">
        <w:rPr>
          <w:rFonts w:ascii="Verdana" w:hAnsi="Verdana"/>
          <w:sz w:val="20"/>
          <w:szCs w:val="20"/>
        </w:rPr>
        <w:t>. Крайне примитивный, но, к сожалению, чрезвычайно действенный и безотказный механизм.</w:t>
      </w:r>
    </w:p>
    <w:p w:rsidR="002962B5" w:rsidRPr="002962B5" w:rsidRDefault="002962B5" w:rsidP="009F7E00">
      <w:pPr>
        <w:ind w:left="-540"/>
        <w:rPr>
          <w:rFonts w:ascii="Verdana" w:hAnsi="Verdana"/>
          <w:sz w:val="20"/>
          <w:szCs w:val="20"/>
        </w:rPr>
      </w:pPr>
    </w:p>
    <w:p w:rsidR="009F2287" w:rsidRDefault="002962B5" w:rsidP="009F7E00">
      <w:pPr>
        <w:ind w:left="-540"/>
        <w:rPr>
          <w:rFonts w:ascii="Verdana" w:hAnsi="Verdana"/>
          <w:sz w:val="20"/>
          <w:szCs w:val="20"/>
        </w:rPr>
      </w:pPr>
      <w:r w:rsidRPr="002962B5">
        <w:rPr>
          <w:rFonts w:ascii="Verdana" w:hAnsi="Verdana"/>
          <w:sz w:val="20"/>
          <w:szCs w:val="20"/>
        </w:rPr>
        <w:t xml:space="preserve">Теперь давайте разберемся с тем, </w:t>
      </w:r>
      <w:r w:rsidRPr="002962B5">
        <w:rPr>
          <w:rFonts w:ascii="Verdana" w:hAnsi="Verdana"/>
          <w:i/>
          <w:iCs/>
          <w:sz w:val="20"/>
          <w:szCs w:val="20"/>
        </w:rPr>
        <w:t>что</w:t>
      </w:r>
      <w:r w:rsidRPr="002962B5">
        <w:rPr>
          <w:rFonts w:ascii="Verdana" w:hAnsi="Verdana"/>
          <w:sz w:val="20"/>
          <w:szCs w:val="20"/>
        </w:rPr>
        <w:t xml:space="preserve">, собственно, </w:t>
      </w:r>
      <w:r w:rsidRPr="002962B5">
        <w:rPr>
          <w:rFonts w:ascii="Verdana" w:hAnsi="Verdana"/>
          <w:i/>
          <w:iCs/>
          <w:sz w:val="20"/>
          <w:szCs w:val="20"/>
        </w:rPr>
        <w:t>означает продолжение рода</w:t>
      </w:r>
      <w:r w:rsidRPr="002962B5">
        <w:rPr>
          <w:rFonts w:ascii="Verdana" w:hAnsi="Verdana"/>
          <w:sz w:val="20"/>
          <w:szCs w:val="20"/>
        </w:rPr>
        <w:t xml:space="preserve">. Понятное дело: это передача </w:t>
      </w:r>
      <w:r w:rsidRPr="002962B5">
        <w:rPr>
          <w:rFonts w:ascii="Verdana" w:hAnsi="Verdana"/>
          <w:i/>
          <w:iCs/>
          <w:sz w:val="20"/>
          <w:szCs w:val="20"/>
        </w:rPr>
        <w:t>своего</w:t>
      </w:r>
      <w:r w:rsidRPr="002962B5">
        <w:rPr>
          <w:rFonts w:ascii="Verdana" w:hAnsi="Verdana"/>
          <w:sz w:val="20"/>
          <w:szCs w:val="20"/>
        </w:rPr>
        <w:t xml:space="preserve"> генетического материала, </w:t>
      </w:r>
      <w:r w:rsidRPr="002962B5">
        <w:rPr>
          <w:rFonts w:ascii="Verdana" w:hAnsi="Verdana"/>
          <w:i/>
          <w:iCs/>
          <w:sz w:val="20"/>
          <w:szCs w:val="20"/>
        </w:rPr>
        <w:t>своей</w:t>
      </w:r>
      <w:r w:rsidRPr="002962B5">
        <w:rPr>
          <w:rFonts w:ascii="Verdana" w:hAnsi="Verdana"/>
          <w:sz w:val="20"/>
          <w:szCs w:val="20"/>
        </w:rPr>
        <w:t xml:space="preserve"> наследственности следующему поколению. И если говорить в узко биологическом смысле, то следующее поколение – это вы и есть. В биологическом смысле человек бессмертен, так как он </w:t>
      </w:r>
      <w:r w:rsidRPr="002962B5">
        <w:rPr>
          <w:rFonts w:ascii="Verdana" w:hAnsi="Verdana"/>
          <w:i/>
          <w:iCs/>
          <w:sz w:val="20"/>
          <w:szCs w:val="20"/>
        </w:rPr>
        <w:t>воспроизводит</w:t>
      </w:r>
      <w:r w:rsidRPr="002962B5">
        <w:rPr>
          <w:rFonts w:ascii="Verdana" w:hAnsi="Verdana"/>
          <w:sz w:val="20"/>
          <w:szCs w:val="20"/>
        </w:rPr>
        <w:t xml:space="preserve"> самого себя. Генетическая копия, </w:t>
      </w:r>
      <w:r w:rsidRPr="002962B5">
        <w:rPr>
          <w:rFonts w:ascii="Verdana" w:hAnsi="Verdana"/>
          <w:i/>
          <w:iCs/>
          <w:sz w:val="20"/>
          <w:szCs w:val="20"/>
        </w:rPr>
        <w:t>абсолютно идентичная оригиналу</w:t>
      </w:r>
      <w:r w:rsidRPr="002962B5">
        <w:rPr>
          <w:rFonts w:ascii="Verdana" w:hAnsi="Verdana"/>
          <w:sz w:val="20"/>
          <w:szCs w:val="20"/>
        </w:rPr>
        <w:t xml:space="preserve">, передается новой жизни. Со всеми ее достоинствами и недостатками. </w:t>
      </w:r>
    </w:p>
    <w:p w:rsidR="009F2287" w:rsidRDefault="009F2287" w:rsidP="009F7E00">
      <w:pPr>
        <w:ind w:left="-540"/>
        <w:rPr>
          <w:rFonts w:ascii="Verdana" w:hAnsi="Verdana"/>
          <w:sz w:val="20"/>
          <w:szCs w:val="20"/>
        </w:rPr>
      </w:pPr>
    </w:p>
    <w:p w:rsidR="0041343C" w:rsidRDefault="002962B5" w:rsidP="009F7E00">
      <w:pPr>
        <w:ind w:left="-540"/>
        <w:rPr>
          <w:rFonts w:ascii="Verdana" w:hAnsi="Verdana"/>
          <w:sz w:val="20"/>
          <w:szCs w:val="20"/>
        </w:rPr>
      </w:pPr>
      <w:r w:rsidRPr="002962B5">
        <w:rPr>
          <w:rFonts w:ascii="Verdana" w:hAnsi="Verdana"/>
          <w:sz w:val="20"/>
          <w:szCs w:val="20"/>
        </w:rPr>
        <w:t>Так что пр</w:t>
      </w:r>
      <w:r w:rsidR="009F2287">
        <w:rPr>
          <w:rFonts w:ascii="Verdana" w:hAnsi="Verdana"/>
          <w:sz w:val="20"/>
          <w:szCs w:val="20"/>
        </w:rPr>
        <w:t>одолжение рода (</w:t>
      </w:r>
      <w:r w:rsidRPr="002962B5">
        <w:rPr>
          <w:rFonts w:ascii="Verdana" w:hAnsi="Verdana"/>
          <w:sz w:val="20"/>
          <w:szCs w:val="20"/>
        </w:rPr>
        <w:t xml:space="preserve">еще </w:t>
      </w:r>
      <w:r w:rsidR="009F2287">
        <w:rPr>
          <w:rFonts w:ascii="Verdana" w:hAnsi="Verdana"/>
          <w:sz w:val="20"/>
          <w:szCs w:val="20"/>
        </w:rPr>
        <w:t xml:space="preserve">раз </w:t>
      </w:r>
      <w:r w:rsidR="009F2287">
        <w:rPr>
          <w:rFonts w:ascii="Verdana" w:hAnsi="Verdana"/>
          <w:i/>
          <w:iCs/>
          <w:sz w:val="20"/>
          <w:szCs w:val="20"/>
        </w:rPr>
        <w:t>подчеркну</w:t>
      </w:r>
      <w:r w:rsidRPr="002962B5">
        <w:rPr>
          <w:rFonts w:ascii="Verdana" w:hAnsi="Verdana"/>
          <w:sz w:val="20"/>
          <w:szCs w:val="20"/>
        </w:rPr>
        <w:t>, в с</w:t>
      </w:r>
      <w:r w:rsidR="009F2287">
        <w:rPr>
          <w:rFonts w:ascii="Verdana" w:hAnsi="Verdana"/>
          <w:sz w:val="20"/>
          <w:szCs w:val="20"/>
        </w:rPr>
        <w:t>угубо биологическом контексте)</w:t>
      </w:r>
      <w:r w:rsidRPr="002962B5">
        <w:rPr>
          <w:rFonts w:ascii="Verdana" w:hAnsi="Verdana"/>
          <w:sz w:val="20"/>
          <w:szCs w:val="20"/>
        </w:rPr>
        <w:t xml:space="preserve"> означает </w:t>
      </w:r>
      <w:r w:rsidRPr="002962B5">
        <w:rPr>
          <w:rFonts w:ascii="Verdana" w:hAnsi="Verdana"/>
          <w:i/>
          <w:iCs/>
          <w:sz w:val="20"/>
          <w:szCs w:val="20"/>
        </w:rPr>
        <w:t>продолжение собственной жизни</w:t>
      </w:r>
      <w:r w:rsidRPr="002962B5">
        <w:rPr>
          <w:rFonts w:ascii="Verdana" w:hAnsi="Verdana"/>
          <w:sz w:val="20"/>
          <w:szCs w:val="20"/>
        </w:rPr>
        <w:t xml:space="preserve">. </w:t>
      </w:r>
    </w:p>
    <w:p w:rsidR="0041343C" w:rsidRDefault="0041343C" w:rsidP="009F7E00">
      <w:pPr>
        <w:ind w:left="-540"/>
        <w:rPr>
          <w:rFonts w:ascii="Verdana" w:hAnsi="Verdana"/>
          <w:sz w:val="20"/>
          <w:szCs w:val="20"/>
        </w:rPr>
      </w:pPr>
    </w:p>
    <w:p w:rsidR="0041343C" w:rsidRDefault="0041343C" w:rsidP="009F7E00">
      <w:pPr>
        <w:ind w:left="-540"/>
        <w:rPr>
          <w:rFonts w:ascii="Verdana" w:hAnsi="Verdana"/>
          <w:sz w:val="20"/>
          <w:szCs w:val="20"/>
        </w:rPr>
      </w:pPr>
      <w:r>
        <w:rPr>
          <w:rFonts w:ascii="Verdana" w:hAnsi="Verdana"/>
          <w:sz w:val="20"/>
          <w:szCs w:val="20"/>
        </w:rPr>
        <w:t>Человек (а равно и всё</w:t>
      </w:r>
      <w:r w:rsidR="002962B5" w:rsidRPr="002962B5">
        <w:rPr>
          <w:rFonts w:ascii="Verdana" w:hAnsi="Verdana"/>
          <w:sz w:val="20"/>
          <w:szCs w:val="20"/>
        </w:rPr>
        <w:t xml:space="preserve"> живое</w:t>
      </w:r>
      <w:r>
        <w:rPr>
          <w:rFonts w:ascii="Verdana" w:hAnsi="Verdana"/>
          <w:sz w:val="20"/>
          <w:szCs w:val="20"/>
        </w:rPr>
        <w:t xml:space="preserve">) </w:t>
      </w:r>
      <w:r w:rsidR="002962B5" w:rsidRPr="002962B5">
        <w:rPr>
          <w:rFonts w:ascii="Verdana" w:hAnsi="Verdana"/>
          <w:sz w:val="20"/>
          <w:szCs w:val="20"/>
        </w:rPr>
        <w:t xml:space="preserve">стремится </w:t>
      </w:r>
      <w:r>
        <w:rPr>
          <w:rFonts w:ascii="Verdana" w:hAnsi="Verdana"/>
          <w:sz w:val="20"/>
          <w:szCs w:val="20"/>
        </w:rPr>
        <w:t xml:space="preserve">не столько </w:t>
      </w:r>
      <w:r w:rsidR="002962B5" w:rsidRPr="002962B5">
        <w:rPr>
          <w:rFonts w:ascii="Verdana" w:hAnsi="Verdana"/>
          <w:sz w:val="20"/>
          <w:szCs w:val="20"/>
        </w:rPr>
        <w:t xml:space="preserve">к продолжению </w:t>
      </w:r>
      <w:r>
        <w:rPr>
          <w:rFonts w:ascii="Verdana" w:hAnsi="Verdana"/>
          <w:sz w:val="20"/>
          <w:szCs w:val="20"/>
        </w:rPr>
        <w:t xml:space="preserve">своего </w:t>
      </w:r>
      <w:r w:rsidR="002962B5" w:rsidRPr="002962B5">
        <w:rPr>
          <w:rFonts w:ascii="Verdana" w:hAnsi="Verdana"/>
          <w:sz w:val="20"/>
          <w:szCs w:val="20"/>
        </w:rPr>
        <w:t xml:space="preserve">рода, </w:t>
      </w:r>
      <w:r>
        <w:rPr>
          <w:rFonts w:ascii="Verdana" w:hAnsi="Verdana"/>
          <w:sz w:val="20"/>
          <w:szCs w:val="20"/>
        </w:rPr>
        <w:t>сколько</w:t>
      </w:r>
      <w:r w:rsidR="002962B5" w:rsidRPr="002962B5">
        <w:rPr>
          <w:rFonts w:ascii="Verdana" w:hAnsi="Verdana"/>
          <w:sz w:val="20"/>
          <w:szCs w:val="20"/>
        </w:rPr>
        <w:t xml:space="preserve"> к продолжению самого себя. То есть, к индивидуальному </w:t>
      </w:r>
      <w:r w:rsidR="002962B5" w:rsidRPr="002962B5">
        <w:rPr>
          <w:rFonts w:ascii="Verdana" w:hAnsi="Verdana"/>
          <w:i/>
          <w:iCs/>
          <w:sz w:val="20"/>
          <w:szCs w:val="20"/>
        </w:rPr>
        <w:t>бессмертию</w:t>
      </w:r>
      <w:r w:rsidR="002962B5" w:rsidRPr="002962B5">
        <w:rPr>
          <w:rFonts w:ascii="Verdana" w:hAnsi="Verdana"/>
          <w:sz w:val="20"/>
          <w:szCs w:val="20"/>
        </w:rPr>
        <w:t xml:space="preserve">. </w:t>
      </w:r>
    </w:p>
    <w:p w:rsidR="0041343C" w:rsidRDefault="0041343C"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 xml:space="preserve">Именно так </w:t>
      </w:r>
      <w:r w:rsidR="0041343C">
        <w:rPr>
          <w:rFonts w:ascii="Verdana" w:hAnsi="Verdana"/>
          <w:sz w:val="20"/>
          <w:szCs w:val="20"/>
        </w:rPr>
        <w:t xml:space="preserve">вы должны </w:t>
      </w:r>
      <w:r w:rsidRPr="002962B5">
        <w:rPr>
          <w:rFonts w:ascii="Verdana" w:hAnsi="Verdana"/>
          <w:sz w:val="20"/>
          <w:szCs w:val="20"/>
        </w:rPr>
        <w:t xml:space="preserve">понимать </w:t>
      </w:r>
      <w:r w:rsidR="0041343C">
        <w:rPr>
          <w:rFonts w:ascii="Verdana" w:hAnsi="Verdana"/>
          <w:sz w:val="20"/>
          <w:szCs w:val="20"/>
        </w:rPr>
        <w:t>«</w:t>
      </w:r>
      <w:r w:rsidRPr="0041343C">
        <w:rPr>
          <w:rFonts w:ascii="Verdana" w:hAnsi="Verdana"/>
          <w:sz w:val="20"/>
          <w:szCs w:val="20"/>
        </w:rPr>
        <w:t>инстинкт продолжения рода</w:t>
      </w:r>
      <w:r w:rsidR="0041343C">
        <w:rPr>
          <w:rFonts w:ascii="Verdana" w:hAnsi="Verdana"/>
          <w:sz w:val="20"/>
          <w:szCs w:val="20"/>
        </w:rPr>
        <w:t>»</w:t>
      </w:r>
      <w:r w:rsidRPr="002962B5">
        <w:rPr>
          <w:rFonts w:ascii="Verdana" w:hAnsi="Verdana"/>
          <w:sz w:val="20"/>
          <w:szCs w:val="20"/>
        </w:rPr>
        <w:t>, который является основной мотивирующей силой сексуального поведения.</w:t>
      </w:r>
    </w:p>
    <w:p w:rsidR="002962B5" w:rsidRPr="002962B5" w:rsidRDefault="002962B5" w:rsidP="009F7E00">
      <w:pPr>
        <w:ind w:left="-540"/>
        <w:rPr>
          <w:rFonts w:ascii="Verdana" w:hAnsi="Verdana"/>
          <w:sz w:val="20"/>
          <w:szCs w:val="20"/>
        </w:rPr>
      </w:pPr>
    </w:p>
    <w:p w:rsidR="002962B5" w:rsidRPr="002962B5" w:rsidRDefault="002962B5" w:rsidP="009F7E00">
      <w:pPr>
        <w:ind w:left="-540"/>
        <w:rPr>
          <w:rFonts w:ascii="Verdana" w:hAnsi="Verdana"/>
          <w:b/>
          <w:bCs/>
          <w:sz w:val="20"/>
          <w:szCs w:val="20"/>
        </w:rPr>
      </w:pPr>
      <w:r w:rsidRPr="002962B5">
        <w:rPr>
          <w:rFonts w:ascii="Verdana" w:hAnsi="Verdana"/>
          <w:b/>
          <w:bCs/>
          <w:sz w:val="20"/>
          <w:szCs w:val="20"/>
        </w:rPr>
        <w:t>Психобиологические последствия супружеской измены</w:t>
      </w:r>
    </w:p>
    <w:p w:rsidR="002962B5" w:rsidRPr="002962B5" w:rsidRDefault="002962B5" w:rsidP="009F7E00">
      <w:pPr>
        <w:ind w:left="-540"/>
        <w:rPr>
          <w:rFonts w:ascii="Verdana" w:hAnsi="Verdana"/>
          <w:b/>
          <w:bCs/>
          <w:sz w:val="20"/>
          <w:szCs w:val="20"/>
        </w:rPr>
      </w:pPr>
    </w:p>
    <w:p w:rsidR="0041343C" w:rsidRDefault="002962B5" w:rsidP="009F7E00">
      <w:pPr>
        <w:ind w:left="-540"/>
        <w:rPr>
          <w:rFonts w:ascii="Verdana" w:hAnsi="Verdana"/>
          <w:sz w:val="20"/>
          <w:szCs w:val="20"/>
        </w:rPr>
      </w:pPr>
      <w:r w:rsidRPr="002962B5">
        <w:rPr>
          <w:rFonts w:ascii="Verdana" w:hAnsi="Verdana"/>
          <w:sz w:val="20"/>
          <w:szCs w:val="20"/>
        </w:rPr>
        <w:t xml:space="preserve">Право на бессмертие, дарованное нам природой, является не более чем </w:t>
      </w:r>
      <w:r w:rsidRPr="002962B5">
        <w:rPr>
          <w:rFonts w:ascii="Verdana" w:hAnsi="Verdana"/>
          <w:i/>
          <w:iCs/>
          <w:sz w:val="20"/>
          <w:szCs w:val="20"/>
        </w:rPr>
        <w:t>возможностью</w:t>
      </w:r>
      <w:r w:rsidRPr="002962B5">
        <w:rPr>
          <w:rFonts w:ascii="Verdana" w:hAnsi="Verdana"/>
          <w:sz w:val="20"/>
          <w:szCs w:val="20"/>
        </w:rPr>
        <w:t xml:space="preserve">. За эту возможность приходится бороться. Найти полового партнера, это раз. «Завоевать» его, это два. Отстоять право обладать этим партнером, это три. </w:t>
      </w:r>
    </w:p>
    <w:p w:rsidR="0041343C" w:rsidRDefault="0041343C"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«У вас девочка или мальчик?» – непременно спрашивают собачники друг друга. Потому как если девочка и девочка, или мальчик и мальчик, то обязательно передерутся.</w:t>
      </w:r>
    </w:p>
    <w:p w:rsidR="002962B5" w:rsidRPr="002962B5" w:rsidRDefault="002962B5" w:rsidP="009F7E00">
      <w:pPr>
        <w:ind w:left="-540"/>
        <w:rPr>
          <w:rFonts w:ascii="Verdana" w:hAnsi="Verdana"/>
          <w:sz w:val="20"/>
          <w:szCs w:val="20"/>
        </w:rPr>
      </w:pPr>
    </w:p>
    <w:p w:rsidR="00394D29" w:rsidRDefault="002962B5" w:rsidP="009F7E00">
      <w:pPr>
        <w:ind w:left="-540"/>
        <w:rPr>
          <w:rFonts w:ascii="Verdana" w:hAnsi="Verdana"/>
          <w:sz w:val="20"/>
          <w:szCs w:val="20"/>
        </w:rPr>
      </w:pPr>
      <w:r w:rsidRPr="002962B5">
        <w:rPr>
          <w:rFonts w:ascii="Verdana" w:hAnsi="Verdana"/>
          <w:sz w:val="20"/>
          <w:szCs w:val="20"/>
        </w:rPr>
        <w:t xml:space="preserve">В семейных отношениях эта возможность – право на бессмертие – реализуется идеальным образом. </w:t>
      </w:r>
    </w:p>
    <w:p w:rsidR="00394D29" w:rsidRDefault="00394D29" w:rsidP="009F7E00">
      <w:pPr>
        <w:ind w:left="-540"/>
        <w:rPr>
          <w:rFonts w:ascii="Verdana" w:hAnsi="Verdana"/>
          <w:sz w:val="20"/>
          <w:szCs w:val="20"/>
        </w:rPr>
      </w:pPr>
    </w:p>
    <w:p w:rsidR="00394D29" w:rsidRDefault="002962B5" w:rsidP="009F7E00">
      <w:pPr>
        <w:ind w:left="-540"/>
        <w:rPr>
          <w:rFonts w:ascii="Verdana" w:hAnsi="Verdana"/>
          <w:sz w:val="20"/>
          <w:szCs w:val="20"/>
        </w:rPr>
      </w:pPr>
      <w:r w:rsidRPr="002962B5">
        <w:rPr>
          <w:rFonts w:ascii="Verdana" w:hAnsi="Verdana"/>
          <w:sz w:val="20"/>
          <w:szCs w:val="20"/>
        </w:rPr>
        <w:t>Во-первых, есть половой партнер. Во-вторых, он безраздельно принадлежит нам. В-третьих, он</w:t>
      </w:r>
      <w:r w:rsidR="00394D29">
        <w:rPr>
          <w:rFonts w:ascii="Verdana" w:hAnsi="Verdana"/>
          <w:sz w:val="20"/>
          <w:szCs w:val="20"/>
        </w:rPr>
        <w:t xml:space="preserve"> «защищен» моральными и даже юридическими</w:t>
      </w:r>
      <w:r w:rsidRPr="002962B5">
        <w:rPr>
          <w:rFonts w:ascii="Verdana" w:hAnsi="Verdana"/>
          <w:sz w:val="20"/>
          <w:szCs w:val="20"/>
        </w:rPr>
        <w:t xml:space="preserve"> обязательствами от любых посягательств со стороны конкурентов. Таким образом, </w:t>
      </w:r>
      <w:r w:rsidR="00394D29">
        <w:rPr>
          <w:rFonts w:ascii="Verdana" w:hAnsi="Verdana"/>
          <w:sz w:val="20"/>
          <w:szCs w:val="20"/>
        </w:rPr>
        <w:t>половые партнеры</w:t>
      </w:r>
      <w:r w:rsidRPr="002962B5">
        <w:rPr>
          <w:rFonts w:ascii="Verdana" w:hAnsi="Verdana"/>
          <w:sz w:val="20"/>
          <w:szCs w:val="20"/>
        </w:rPr>
        <w:t xml:space="preserve"> как бы гарантируют друг другу биологическое бессмертие. </w:t>
      </w:r>
    </w:p>
    <w:p w:rsidR="00394D29" w:rsidRDefault="00394D29" w:rsidP="009F7E00">
      <w:pPr>
        <w:ind w:left="-540"/>
        <w:rPr>
          <w:rFonts w:ascii="Verdana" w:hAnsi="Verdana"/>
          <w:sz w:val="20"/>
          <w:szCs w:val="20"/>
        </w:rPr>
      </w:pPr>
    </w:p>
    <w:p w:rsidR="00D934FA" w:rsidRDefault="002962B5" w:rsidP="009F7E00">
      <w:pPr>
        <w:ind w:left="-540"/>
        <w:rPr>
          <w:rFonts w:ascii="Verdana" w:hAnsi="Verdana"/>
          <w:sz w:val="20"/>
          <w:szCs w:val="20"/>
        </w:rPr>
      </w:pPr>
      <w:r w:rsidRPr="002962B5">
        <w:rPr>
          <w:rFonts w:ascii="Verdana" w:hAnsi="Verdana"/>
          <w:sz w:val="20"/>
          <w:szCs w:val="20"/>
        </w:rPr>
        <w:t xml:space="preserve">Так как глубинный мотив сексуальных отношений нами не осознается, </w:t>
      </w:r>
      <w:r w:rsidR="00394D29">
        <w:rPr>
          <w:rFonts w:ascii="Verdana" w:hAnsi="Verdana"/>
          <w:sz w:val="20"/>
          <w:szCs w:val="20"/>
        </w:rPr>
        <w:t xml:space="preserve">то </w:t>
      </w:r>
      <w:r w:rsidRPr="002962B5">
        <w:rPr>
          <w:rFonts w:ascii="Verdana" w:hAnsi="Verdana"/>
          <w:sz w:val="20"/>
          <w:szCs w:val="20"/>
        </w:rPr>
        <w:t xml:space="preserve">удовлетворение </w:t>
      </w:r>
      <w:r w:rsidRPr="002962B5">
        <w:rPr>
          <w:rFonts w:ascii="Verdana" w:hAnsi="Verdana"/>
          <w:i/>
          <w:iCs/>
          <w:sz w:val="20"/>
          <w:szCs w:val="20"/>
        </w:rPr>
        <w:t>инстинкта выживания</w:t>
      </w:r>
      <w:r w:rsidRPr="002962B5">
        <w:rPr>
          <w:rFonts w:ascii="Verdana" w:hAnsi="Verdana"/>
          <w:sz w:val="20"/>
          <w:szCs w:val="20"/>
        </w:rPr>
        <w:t xml:space="preserve"> достигается наличием </w:t>
      </w:r>
      <w:r w:rsidR="00D934FA">
        <w:rPr>
          <w:rFonts w:ascii="Verdana" w:hAnsi="Verdana"/>
          <w:sz w:val="20"/>
          <w:szCs w:val="20"/>
        </w:rPr>
        <w:t xml:space="preserve">в семье </w:t>
      </w:r>
      <w:r w:rsidRPr="002962B5">
        <w:rPr>
          <w:rFonts w:ascii="Verdana" w:hAnsi="Verdana"/>
          <w:sz w:val="20"/>
          <w:szCs w:val="20"/>
        </w:rPr>
        <w:t xml:space="preserve">сексуальных отношений. Если они </w:t>
      </w:r>
      <w:r w:rsidR="00394D29">
        <w:rPr>
          <w:rFonts w:ascii="Verdana" w:hAnsi="Verdana"/>
          <w:sz w:val="20"/>
          <w:szCs w:val="20"/>
        </w:rPr>
        <w:t>есть</w:t>
      </w:r>
      <w:r w:rsidR="00D934FA">
        <w:rPr>
          <w:rFonts w:ascii="Verdana" w:hAnsi="Verdana"/>
          <w:sz w:val="20"/>
          <w:szCs w:val="20"/>
        </w:rPr>
        <w:t xml:space="preserve">, </w:t>
      </w:r>
      <w:r w:rsidRPr="002962B5">
        <w:rPr>
          <w:rFonts w:ascii="Verdana" w:hAnsi="Verdana"/>
          <w:sz w:val="20"/>
          <w:szCs w:val="20"/>
        </w:rPr>
        <w:t xml:space="preserve">всё хорошо. </w:t>
      </w:r>
      <w:r w:rsidR="00D934FA">
        <w:rPr>
          <w:rFonts w:ascii="Verdana" w:hAnsi="Verdana"/>
          <w:sz w:val="20"/>
          <w:szCs w:val="20"/>
        </w:rPr>
        <w:t>Е</w:t>
      </w:r>
      <w:r w:rsidRPr="002962B5">
        <w:rPr>
          <w:rFonts w:ascii="Verdana" w:hAnsi="Verdana"/>
          <w:sz w:val="20"/>
          <w:szCs w:val="20"/>
        </w:rPr>
        <w:t xml:space="preserve">сли их нет, или если они неудовлетворительны, партнера начинает одолевать безотчетная тревога. </w:t>
      </w:r>
    </w:p>
    <w:p w:rsidR="00D934FA" w:rsidRDefault="00D934FA"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 xml:space="preserve">По большей части, она объясняется как </w:t>
      </w:r>
      <w:r w:rsidRPr="002962B5">
        <w:rPr>
          <w:rFonts w:ascii="Verdana" w:hAnsi="Verdana"/>
          <w:i/>
          <w:iCs/>
          <w:sz w:val="20"/>
          <w:szCs w:val="20"/>
        </w:rPr>
        <w:t>потеря интереса</w:t>
      </w:r>
      <w:r w:rsidRPr="002962B5">
        <w:rPr>
          <w:rFonts w:ascii="Verdana" w:hAnsi="Verdana"/>
          <w:sz w:val="20"/>
          <w:szCs w:val="20"/>
        </w:rPr>
        <w:t xml:space="preserve"> (сексуального и эмоционального) со стороны партнера. На более глубоком уровне мы должны понимать эту тревогу как </w:t>
      </w:r>
      <w:r w:rsidRPr="002962B5">
        <w:rPr>
          <w:rFonts w:ascii="Verdana" w:hAnsi="Verdana"/>
          <w:i/>
          <w:iCs/>
          <w:sz w:val="20"/>
          <w:szCs w:val="20"/>
        </w:rPr>
        <w:t>страх смерти</w:t>
      </w:r>
      <w:r w:rsidRPr="002962B5">
        <w:rPr>
          <w:rFonts w:ascii="Verdana" w:hAnsi="Verdana"/>
          <w:sz w:val="20"/>
          <w:szCs w:val="20"/>
        </w:rPr>
        <w:t xml:space="preserve">. Сексуальные отношения </w:t>
      </w:r>
      <w:r w:rsidR="00D934FA">
        <w:rPr>
          <w:rFonts w:ascii="Verdana" w:hAnsi="Verdana"/>
          <w:sz w:val="20"/>
          <w:szCs w:val="20"/>
        </w:rPr>
        <w:t xml:space="preserve">– </w:t>
      </w:r>
      <w:r w:rsidRPr="002962B5">
        <w:rPr>
          <w:rFonts w:ascii="Verdana" w:hAnsi="Verdana"/>
          <w:sz w:val="20"/>
          <w:szCs w:val="20"/>
        </w:rPr>
        <w:t xml:space="preserve">необходимы для выживания, подсказывает инстинкт. И если их нет, партнер переживает </w:t>
      </w:r>
      <w:r w:rsidRPr="002962B5">
        <w:rPr>
          <w:rFonts w:ascii="Verdana" w:hAnsi="Verdana"/>
          <w:i/>
          <w:iCs/>
          <w:sz w:val="20"/>
          <w:szCs w:val="20"/>
        </w:rPr>
        <w:t>психобиологический страх</w:t>
      </w:r>
      <w:r w:rsidRPr="002962B5">
        <w:rPr>
          <w:rFonts w:ascii="Verdana" w:hAnsi="Verdana"/>
          <w:sz w:val="20"/>
          <w:szCs w:val="20"/>
        </w:rPr>
        <w:t xml:space="preserve"> перед лицом реальной угрозы физической смерти.</w:t>
      </w:r>
    </w:p>
    <w:p w:rsidR="002962B5" w:rsidRPr="002962B5" w:rsidRDefault="002962B5"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 xml:space="preserve">В случае, когда сексуальные отношения в семье оставляют желать лучшего, инстинктивно мы осознаем опасность происходящего, но не можем определить </w:t>
      </w:r>
      <w:r w:rsidRPr="002962B5">
        <w:rPr>
          <w:rFonts w:ascii="Verdana" w:hAnsi="Verdana"/>
          <w:i/>
          <w:iCs/>
          <w:sz w:val="20"/>
          <w:szCs w:val="20"/>
        </w:rPr>
        <w:t>источник</w:t>
      </w:r>
      <w:r w:rsidRPr="002962B5">
        <w:rPr>
          <w:rFonts w:ascii="Verdana" w:hAnsi="Verdana"/>
          <w:sz w:val="20"/>
          <w:szCs w:val="20"/>
        </w:rPr>
        <w:t xml:space="preserve"> этой угрозы. В равной степени партнер может увидеть причину в себе самом (я стала сомневаться в своей привлекательности) или в своем партнере (он все меньше и меньше меня замечает). Точно сказать, в чем причина нашей тревоги, мы не можем. Зато с уверенностью можно сказать, что тревога сойдет на нет, если сексуальные отношения будут приносить удовлетворение.</w:t>
      </w:r>
    </w:p>
    <w:p w:rsidR="002962B5" w:rsidRPr="002962B5" w:rsidRDefault="002962B5"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lastRenderedPageBreak/>
        <w:t xml:space="preserve">А вот в случае, где партнер позволил себе «связь на стороне», источник угрозы становится предельно конкретным. Выживание (то есть, бессмертие) всецело зависит от возможности передать </w:t>
      </w:r>
      <w:r w:rsidRPr="002962B5">
        <w:rPr>
          <w:rFonts w:ascii="Verdana" w:hAnsi="Verdana"/>
          <w:i/>
          <w:iCs/>
          <w:sz w:val="20"/>
          <w:szCs w:val="20"/>
        </w:rPr>
        <w:t>свои</w:t>
      </w:r>
      <w:r w:rsidRPr="002962B5">
        <w:rPr>
          <w:rFonts w:ascii="Verdana" w:hAnsi="Verdana"/>
          <w:sz w:val="20"/>
          <w:szCs w:val="20"/>
        </w:rPr>
        <w:t xml:space="preserve"> гены следующему поколению. </w:t>
      </w:r>
      <w:r w:rsidRPr="002962B5">
        <w:rPr>
          <w:rFonts w:ascii="Verdana" w:hAnsi="Verdana"/>
          <w:i/>
          <w:iCs/>
          <w:sz w:val="20"/>
          <w:szCs w:val="20"/>
        </w:rPr>
        <w:t>Свои</w:t>
      </w:r>
      <w:r w:rsidRPr="002962B5">
        <w:rPr>
          <w:rFonts w:ascii="Verdana" w:hAnsi="Verdana"/>
          <w:sz w:val="20"/>
          <w:szCs w:val="20"/>
        </w:rPr>
        <w:t xml:space="preserve"> гены. В этом заключается первозданная мотивация любых сексуальных отношений. Выжить. Не детей завести, не удовольствие от секса получить, а выжить. А это значит, что измена психобиологически интерпретируется как угроза выживанию, как попытка физического уничтожения. И источник у этой угрозы очень конкретен: это партнер-«изменник», который предпочел </w:t>
      </w:r>
      <w:r w:rsidRPr="002962B5">
        <w:rPr>
          <w:rFonts w:ascii="Verdana" w:hAnsi="Verdana"/>
          <w:i/>
          <w:iCs/>
          <w:sz w:val="20"/>
          <w:szCs w:val="20"/>
        </w:rPr>
        <w:t>чужие</w:t>
      </w:r>
      <w:r w:rsidRPr="002962B5">
        <w:rPr>
          <w:rFonts w:ascii="Verdana" w:hAnsi="Verdana"/>
          <w:sz w:val="20"/>
          <w:szCs w:val="20"/>
        </w:rPr>
        <w:t xml:space="preserve"> гены и </w:t>
      </w:r>
      <w:r w:rsidRPr="002962B5">
        <w:rPr>
          <w:rFonts w:ascii="Verdana" w:hAnsi="Verdana"/>
          <w:i/>
          <w:iCs/>
          <w:sz w:val="20"/>
          <w:szCs w:val="20"/>
        </w:rPr>
        <w:t>чужеродный</w:t>
      </w:r>
      <w:r w:rsidRPr="002962B5">
        <w:rPr>
          <w:rFonts w:ascii="Verdana" w:hAnsi="Verdana"/>
          <w:sz w:val="20"/>
          <w:szCs w:val="20"/>
        </w:rPr>
        <w:t xml:space="preserve"> биологический материал.</w:t>
      </w:r>
    </w:p>
    <w:p w:rsidR="002962B5" w:rsidRPr="002962B5" w:rsidRDefault="002962B5" w:rsidP="009F7E00">
      <w:pPr>
        <w:ind w:left="-540"/>
        <w:rPr>
          <w:rFonts w:ascii="Verdana" w:hAnsi="Verdana"/>
          <w:sz w:val="20"/>
          <w:szCs w:val="20"/>
        </w:rPr>
      </w:pPr>
    </w:p>
    <w:p w:rsidR="002962B5" w:rsidRPr="009F7E00" w:rsidRDefault="002962B5" w:rsidP="009F7E00">
      <w:pPr>
        <w:ind w:left="-540"/>
        <w:rPr>
          <w:rFonts w:ascii="Verdana" w:hAnsi="Verdana"/>
          <w:b/>
          <w:bCs/>
        </w:rPr>
      </w:pPr>
      <w:r w:rsidRPr="009F7E00">
        <w:rPr>
          <w:rFonts w:ascii="Verdana" w:hAnsi="Verdana"/>
          <w:b/>
          <w:bCs/>
        </w:rPr>
        <w:t>Молилась ли ты на ночь, Дездемона?</w:t>
      </w:r>
    </w:p>
    <w:p w:rsidR="002962B5" w:rsidRPr="002962B5" w:rsidRDefault="002962B5" w:rsidP="009F7E00">
      <w:pPr>
        <w:ind w:left="-540"/>
        <w:rPr>
          <w:rFonts w:ascii="Verdana" w:hAnsi="Verdana"/>
          <w:sz w:val="20"/>
          <w:szCs w:val="20"/>
        </w:rPr>
      </w:pPr>
    </w:p>
    <w:p w:rsidR="00026A15" w:rsidRDefault="002962B5" w:rsidP="009F7E00">
      <w:pPr>
        <w:ind w:left="-540"/>
        <w:rPr>
          <w:rFonts w:ascii="Verdana" w:hAnsi="Verdana"/>
          <w:sz w:val="20"/>
          <w:szCs w:val="20"/>
        </w:rPr>
      </w:pPr>
      <w:r w:rsidRPr="002962B5">
        <w:rPr>
          <w:rFonts w:ascii="Verdana" w:hAnsi="Verdana"/>
          <w:sz w:val="20"/>
          <w:szCs w:val="20"/>
        </w:rPr>
        <w:t>Что делает человек перед лицом угрозы физической расправы? Нападает или убегает. Для измены более характерно убегать, то есть, «на этом наши отношения зако</w:t>
      </w:r>
      <w:r w:rsidR="00D934FA">
        <w:rPr>
          <w:rFonts w:ascii="Verdana" w:hAnsi="Verdana"/>
          <w:sz w:val="20"/>
          <w:szCs w:val="20"/>
        </w:rPr>
        <w:t xml:space="preserve">нчились». Более характерно </w:t>
      </w:r>
      <w:r w:rsidRPr="002962B5">
        <w:rPr>
          <w:rFonts w:ascii="Verdana" w:hAnsi="Verdana"/>
          <w:sz w:val="20"/>
          <w:szCs w:val="20"/>
        </w:rPr>
        <w:t xml:space="preserve">потому, что люди опосредуют свои инстинкты в социально приемлемые формы поведения. </w:t>
      </w:r>
    </w:p>
    <w:p w:rsidR="00026A15" w:rsidRDefault="00026A15" w:rsidP="009F7E00">
      <w:pPr>
        <w:ind w:left="-540"/>
        <w:rPr>
          <w:rFonts w:ascii="Verdana" w:hAnsi="Verdana"/>
          <w:sz w:val="20"/>
          <w:szCs w:val="20"/>
        </w:rPr>
      </w:pPr>
    </w:p>
    <w:p w:rsidR="00026A15" w:rsidRDefault="002962B5" w:rsidP="009F7E00">
      <w:pPr>
        <w:ind w:left="-540"/>
        <w:rPr>
          <w:rFonts w:ascii="Verdana" w:hAnsi="Verdana"/>
          <w:sz w:val="20"/>
          <w:szCs w:val="20"/>
        </w:rPr>
      </w:pPr>
      <w:r w:rsidRPr="002962B5">
        <w:rPr>
          <w:rFonts w:ascii="Verdana" w:hAnsi="Verdana"/>
          <w:sz w:val="20"/>
          <w:szCs w:val="20"/>
        </w:rPr>
        <w:t>Если инстинкты в силу каких-то причин (алкогольное и</w:t>
      </w:r>
      <w:r w:rsidR="00026A15">
        <w:rPr>
          <w:rFonts w:ascii="Verdana" w:hAnsi="Verdana"/>
          <w:sz w:val="20"/>
          <w:szCs w:val="20"/>
        </w:rPr>
        <w:t>ли</w:t>
      </w:r>
      <w:r w:rsidRPr="002962B5">
        <w:rPr>
          <w:rFonts w:ascii="Verdana" w:hAnsi="Verdana"/>
          <w:sz w:val="20"/>
          <w:szCs w:val="20"/>
        </w:rPr>
        <w:t xml:space="preserve"> наркотическое опьянение, низкий уровень самоконтроля, эмоциональная расторможенность и </w:t>
      </w:r>
      <w:r w:rsidR="00026A15">
        <w:rPr>
          <w:rFonts w:ascii="Verdana" w:hAnsi="Verdana"/>
          <w:sz w:val="20"/>
          <w:szCs w:val="20"/>
        </w:rPr>
        <w:t>тому подобное</w:t>
      </w:r>
      <w:r w:rsidRPr="002962B5">
        <w:rPr>
          <w:rFonts w:ascii="Verdana" w:hAnsi="Verdana"/>
          <w:sz w:val="20"/>
          <w:szCs w:val="20"/>
        </w:rPr>
        <w:t xml:space="preserve">) возобладают над разумом, изменника могут изувечить или даже убить. И это происходит потому, что партнер – </w:t>
      </w:r>
      <w:r w:rsidRPr="002962B5">
        <w:rPr>
          <w:rFonts w:ascii="Verdana" w:hAnsi="Verdana"/>
          <w:i/>
          <w:iCs/>
          <w:sz w:val="20"/>
          <w:szCs w:val="20"/>
        </w:rPr>
        <w:t>защищается</w:t>
      </w:r>
      <w:r w:rsidRPr="002962B5">
        <w:rPr>
          <w:rFonts w:ascii="Verdana" w:hAnsi="Verdana"/>
          <w:sz w:val="20"/>
          <w:szCs w:val="20"/>
        </w:rPr>
        <w:t xml:space="preserve">. </w:t>
      </w:r>
    </w:p>
    <w:p w:rsidR="00026A15" w:rsidRDefault="00026A15"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 xml:space="preserve">Социально мы не можем оправдывать подобные действия, но, с психобиологической точки зрения, это </w:t>
      </w:r>
      <w:r w:rsidR="00026A15">
        <w:rPr>
          <w:rFonts w:ascii="Verdana" w:hAnsi="Verdana"/>
          <w:sz w:val="20"/>
          <w:szCs w:val="20"/>
        </w:rPr>
        <w:t xml:space="preserve">– </w:t>
      </w:r>
      <w:r w:rsidRPr="00026A15">
        <w:rPr>
          <w:rFonts w:ascii="Verdana" w:hAnsi="Verdana"/>
          <w:i/>
          <w:sz w:val="20"/>
          <w:szCs w:val="20"/>
        </w:rPr>
        <w:t>самооборона</w:t>
      </w:r>
      <w:r w:rsidRPr="002962B5">
        <w:rPr>
          <w:rFonts w:ascii="Verdana" w:hAnsi="Verdana"/>
          <w:sz w:val="20"/>
          <w:szCs w:val="20"/>
        </w:rPr>
        <w:t xml:space="preserve">. Именно так </w:t>
      </w:r>
      <w:r w:rsidR="00026A15">
        <w:rPr>
          <w:rFonts w:ascii="Verdana" w:hAnsi="Verdana"/>
          <w:sz w:val="20"/>
          <w:szCs w:val="20"/>
        </w:rPr>
        <w:t xml:space="preserve">нам </w:t>
      </w:r>
      <w:r w:rsidRPr="002962B5">
        <w:rPr>
          <w:rFonts w:ascii="Verdana" w:hAnsi="Verdana"/>
          <w:sz w:val="20"/>
          <w:szCs w:val="20"/>
        </w:rPr>
        <w:t>следует понимать все «неадекватные» реакции партнера на факт супружеской измены.</w:t>
      </w:r>
    </w:p>
    <w:p w:rsidR="002962B5" w:rsidRPr="002962B5" w:rsidRDefault="002962B5" w:rsidP="009F7E00">
      <w:pPr>
        <w:ind w:left="-540"/>
        <w:rPr>
          <w:rFonts w:ascii="Verdana" w:hAnsi="Verdana"/>
          <w:sz w:val="20"/>
          <w:szCs w:val="20"/>
        </w:rPr>
      </w:pPr>
    </w:p>
    <w:p w:rsidR="002962B5" w:rsidRPr="00026A15" w:rsidRDefault="002962B5" w:rsidP="009F7E00">
      <w:pPr>
        <w:ind w:left="-540"/>
        <w:rPr>
          <w:rFonts w:ascii="Verdana" w:hAnsi="Verdana"/>
          <w:b/>
          <w:bCs/>
        </w:rPr>
      </w:pPr>
      <w:r w:rsidRPr="00026A15">
        <w:rPr>
          <w:rFonts w:ascii="Verdana" w:hAnsi="Verdana"/>
          <w:b/>
          <w:bCs/>
        </w:rPr>
        <w:t>Сможет ли мужчина простить со временем мой поступок?</w:t>
      </w:r>
    </w:p>
    <w:p w:rsidR="002962B5" w:rsidRPr="002962B5" w:rsidRDefault="002962B5" w:rsidP="009F7E00">
      <w:pPr>
        <w:ind w:left="-540"/>
        <w:rPr>
          <w:rFonts w:ascii="Verdana" w:hAnsi="Verdana"/>
          <w:sz w:val="20"/>
          <w:szCs w:val="20"/>
        </w:rPr>
      </w:pPr>
    </w:p>
    <w:p w:rsidR="00026A15" w:rsidRDefault="002962B5" w:rsidP="009F7E00">
      <w:pPr>
        <w:ind w:left="-540"/>
        <w:rPr>
          <w:rFonts w:ascii="Verdana" w:hAnsi="Verdana"/>
          <w:color w:val="000000"/>
          <w:sz w:val="20"/>
          <w:szCs w:val="20"/>
        </w:rPr>
      </w:pPr>
      <w:r w:rsidRPr="002962B5">
        <w:rPr>
          <w:rFonts w:ascii="Verdana" w:hAnsi="Verdana"/>
          <w:color w:val="000000"/>
          <w:sz w:val="20"/>
          <w:szCs w:val="20"/>
        </w:rPr>
        <w:t xml:space="preserve">Сегодня, когда </w:t>
      </w:r>
      <w:r w:rsidRPr="002962B5">
        <w:rPr>
          <w:rFonts w:ascii="Verdana" w:hAnsi="Verdana"/>
          <w:i/>
          <w:iCs/>
          <w:color w:val="000000"/>
          <w:sz w:val="20"/>
          <w:szCs w:val="20"/>
        </w:rPr>
        <w:t>детородная</w:t>
      </w:r>
      <w:r w:rsidRPr="002962B5">
        <w:rPr>
          <w:rFonts w:ascii="Verdana" w:hAnsi="Verdana"/>
          <w:color w:val="000000"/>
          <w:sz w:val="20"/>
          <w:szCs w:val="20"/>
        </w:rPr>
        <w:t xml:space="preserve"> функция сексуальных отношений отошла на второй план, секс понимается исключительно как стремление к удовольствию. И если один из партнеров не прочь получить это удовольствие на стороне, ему трудно понять, почему его «половинка» реагирует на измену столь разрушительным образом. Подумаешь, случайная связь. Нечего драматизировать, незачем разрушать семью. Прости меня скорее, и мы будем жить, как ни </w:t>
      </w:r>
    </w:p>
    <w:p w:rsidR="002962B5" w:rsidRPr="002962B5" w:rsidRDefault="002962B5" w:rsidP="009F7E00">
      <w:pPr>
        <w:ind w:left="-540"/>
        <w:rPr>
          <w:rFonts w:ascii="Verdana" w:hAnsi="Verdana"/>
          <w:color w:val="000000"/>
          <w:sz w:val="20"/>
          <w:szCs w:val="20"/>
        </w:rPr>
      </w:pPr>
      <w:r w:rsidRPr="002962B5">
        <w:rPr>
          <w:rFonts w:ascii="Verdana" w:hAnsi="Verdana"/>
          <w:color w:val="000000"/>
          <w:sz w:val="20"/>
          <w:szCs w:val="20"/>
        </w:rPr>
        <w:t>в чем не бывало.</w:t>
      </w:r>
    </w:p>
    <w:p w:rsidR="002962B5" w:rsidRPr="002962B5" w:rsidRDefault="002962B5" w:rsidP="009F7E00">
      <w:pPr>
        <w:ind w:left="-540"/>
        <w:rPr>
          <w:rFonts w:ascii="Verdana" w:hAnsi="Verdana"/>
          <w:color w:val="000000"/>
          <w:sz w:val="20"/>
          <w:szCs w:val="20"/>
        </w:rPr>
      </w:pPr>
    </w:p>
    <w:p w:rsidR="00525797" w:rsidRDefault="002962B5" w:rsidP="009F7E00">
      <w:pPr>
        <w:ind w:left="-540"/>
        <w:rPr>
          <w:rFonts w:ascii="Verdana" w:hAnsi="Verdana"/>
          <w:color w:val="000000"/>
          <w:sz w:val="20"/>
          <w:szCs w:val="20"/>
        </w:rPr>
      </w:pPr>
      <w:r w:rsidRPr="002962B5">
        <w:rPr>
          <w:rFonts w:ascii="Verdana" w:hAnsi="Verdana"/>
          <w:color w:val="000000"/>
          <w:sz w:val="20"/>
          <w:szCs w:val="20"/>
        </w:rPr>
        <w:t xml:space="preserve">Но теперь вы можете почувствовать, насколько глубока рана измены. Это как удар ножом </w:t>
      </w:r>
    </w:p>
    <w:p w:rsidR="002962B5" w:rsidRPr="002962B5" w:rsidRDefault="002962B5" w:rsidP="009F7E00">
      <w:pPr>
        <w:ind w:left="-540"/>
        <w:rPr>
          <w:rFonts w:ascii="Verdana" w:hAnsi="Verdana"/>
          <w:color w:val="000000"/>
          <w:sz w:val="20"/>
          <w:szCs w:val="20"/>
        </w:rPr>
      </w:pPr>
      <w:r w:rsidRPr="002962B5">
        <w:rPr>
          <w:rFonts w:ascii="Verdana" w:hAnsi="Verdana"/>
          <w:color w:val="000000"/>
          <w:sz w:val="20"/>
          <w:szCs w:val="20"/>
        </w:rPr>
        <w:t xml:space="preserve">в сердце, как попытка физического уничтожения. Уязвленное самолюбие партнера – очень поверхностная и неубедительная попытка объяснить, почему пострадавшая сторона хочет </w:t>
      </w:r>
      <w:r w:rsidRPr="002962B5">
        <w:rPr>
          <w:rFonts w:ascii="Verdana" w:hAnsi="Verdana"/>
          <w:i/>
          <w:iCs/>
          <w:color w:val="000000"/>
          <w:sz w:val="20"/>
          <w:szCs w:val="20"/>
        </w:rPr>
        <w:t>уничтожить</w:t>
      </w:r>
      <w:r w:rsidRPr="002962B5">
        <w:rPr>
          <w:rFonts w:ascii="Verdana" w:hAnsi="Verdana"/>
          <w:color w:val="000000"/>
          <w:sz w:val="20"/>
          <w:szCs w:val="20"/>
        </w:rPr>
        <w:t xml:space="preserve"> всякие отношения с «предателем», а часто и его самого, в самом буквальном смысле этого слова. </w:t>
      </w:r>
      <w:r w:rsidRPr="002962B5">
        <w:rPr>
          <w:rFonts w:ascii="Verdana" w:hAnsi="Verdana"/>
          <w:i/>
          <w:iCs/>
          <w:color w:val="000000"/>
          <w:sz w:val="20"/>
          <w:szCs w:val="20"/>
        </w:rPr>
        <w:t>Психобиологический страх смерти</w:t>
      </w:r>
      <w:r w:rsidRPr="002962B5">
        <w:rPr>
          <w:rFonts w:ascii="Verdana" w:hAnsi="Verdana"/>
          <w:color w:val="000000"/>
          <w:sz w:val="20"/>
          <w:szCs w:val="20"/>
        </w:rPr>
        <w:t xml:space="preserve"> вследствие утраты потенциальной возможности продолжить свою собственную жизнь – в этом заключена истинная причина разрушительной силы измены. Именно так вы должны понимать трагические последствия любого случайного удовольствия на стороне.</w:t>
      </w:r>
    </w:p>
    <w:p w:rsidR="002962B5" w:rsidRPr="002962B5" w:rsidRDefault="002962B5" w:rsidP="009F7E00">
      <w:pPr>
        <w:ind w:left="-540"/>
        <w:rPr>
          <w:rFonts w:ascii="Verdana" w:hAnsi="Verdana"/>
          <w:color w:val="000000"/>
          <w:sz w:val="20"/>
          <w:szCs w:val="20"/>
        </w:rPr>
      </w:pPr>
    </w:p>
    <w:p w:rsidR="002962B5" w:rsidRPr="009F7E00" w:rsidRDefault="002962B5" w:rsidP="009F7E00">
      <w:pPr>
        <w:ind w:left="-540"/>
        <w:rPr>
          <w:rFonts w:ascii="Verdana" w:hAnsi="Verdana"/>
          <w:b/>
          <w:bCs/>
          <w:color w:val="000000"/>
        </w:rPr>
      </w:pPr>
      <w:r w:rsidRPr="009F7E00">
        <w:rPr>
          <w:rFonts w:ascii="Verdana" w:hAnsi="Verdana"/>
          <w:b/>
          <w:bCs/>
          <w:color w:val="000000"/>
        </w:rPr>
        <w:t>Правило первое: драматизируйте ситуацию</w:t>
      </w:r>
    </w:p>
    <w:p w:rsidR="002962B5" w:rsidRPr="002962B5" w:rsidRDefault="002962B5" w:rsidP="009F7E00">
      <w:pPr>
        <w:ind w:left="-540"/>
        <w:rPr>
          <w:rFonts w:ascii="Verdana" w:hAnsi="Verdana"/>
          <w:color w:val="000000"/>
          <w:sz w:val="20"/>
          <w:szCs w:val="20"/>
        </w:rPr>
      </w:pPr>
    </w:p>
    <w:p w:rsidR="00525797" w:rsidRDefault="002962B5" w:rsidP="009F7E00">
      <w:pPr>
        <w:ind w:left="-540"/>
        <w:rPr>
          <w:rFonts w:ascii="Verdana" w:hAnsi="Verdana"/>
          <w:color w:val="000000"/>
          <w:sz w:val="20"/>
          <w:szCs w:val="20"/>
        </w:rPr>
      </w:pPr>
      <w:r w:rsidRPr="002962B5">
        <w:rPr>
          <w:rFonts w:ascii="Verdana" w:hAnsi="Verdana"/>
          <w:color w:val="000000"/>
          <w:sz w:val="20"/>
          <w:szCs w:val="20"/>
        </w:rPr>
        <w:t xml:space="preserve">Если вас ударили ножом или бейсбольной битой (не дай Бог, конечно), я сомневаюсь, что, </w:t>
      </w:r>
    </w:p>
    <w:p w:rsidR="002962B5" w:rsidRPr="002962B5" w:rsidRDefault="002962B5" w:rsidP="009F7E00">
      <w:pPr>
        <w:ind w:left="-540"/>
        <w:rPr>
          <w:rFonts w:ascii="Verdana" w:hAnsi="Verdana"/>
          <w:color w:val="000000"/>
          <w:sz w:val="20"/>
          <w:szCs w:val="20"/>
        </w:rPr>
      </w:pPr>
      <w:r w:rsidRPr="002962B5">
        <w:rPr>
          <w:rFonts w:ascii="Verdana" w:hAnsi="Verdana"/>
          <w:color w:val="000000"/>
          <w:sz w:val="20"/>
          <w:szCs w:val="20"/>
        </w:rPr>
        <w:t xml:space="preserve">в дальнейшем, вы поверите обидчику, будто </w:t>
      </w:r>
      <w:r w:rsidRPr="002962B5">
        <w:rPr>
          <w:rFonts w:ascii="Verdana" w:hAnsi="Verdana"/>
          <w:i/>
          <w:iCs/>
          <w:color w:val="000000"/>
          <w:sz w:val="20"/>
          <w:szCs w:val="20"/>
        </w:rPr>
        <w:t>ничего страшного</w:t>
      </w:r>
      <w:r w:rsidRPr="002962B5">
        <w:rPr>
          <w:rFonts w:ascii="Verdana" w:hAnsi="Verdana"/>
          <w:color w:val="000000"/>
          <w:sz w:val="20"/>
          <w:szCs w:val="20"/>
        </w:rPr>
        <w:t xml:space="preserve"> не произошло. Поверите и простите. Действительно, с кем не бывает? Ну, ударил. Ну, сотрясение мозга. А, на самом деле, он вас любит, преданно и нежно. И больше этого никогда не повторится.</w:t>
      </w:r>
    </w:p>
    <w:p w:rsidR="002962B5" w:rsidRPr="002962B5" w:rsidRDefault="002962B5" w:rsidP="009F7E00">
      <w:pPr>
        <w:ind w:left="-540"/>
        <w:rPr>
          <w:rFonts w:ascii="Verdana" w:hAnsi="Verdana"/>
          <w:sz w:val="20"/>
          <w:szCs w:val="20"/>
        </w:rPr>
      </w:pPr>
      <w:r w:rsidRPr="002962B5">
        <w:rPr>
          <w:rFonts w:ascii="Verdana" w:hAnsi="Verdana"/>
          <w:sz w:val="20"/>
          <w:szCs w:val="20"/>
        </w:rPr>
        <w:br/>
        <w:t xml:space="preserve">Иначе говоря, если вы хотите </w:t>
      </w:r>
      <w:r w:rsidRPr="002962B5">
        <w:rPr>
          <w:rFonts w:ascii="Verdana" w:hAnsi="Verdana"/>
          <w:i/>
          <w:iCs/>
          <w:sz w:val="20"/>
          <w:szCs w:val="20"/>
        </w:rPr>
        <w:t>получить прощение</w:t>
      </w:r>
      <w:r w:rsidRPr="002962B5">
        <w:rPr>
          <w:rFonts w:ascii="Verdana" w:hAnsi="Verdana"/>
          <w:sz w:val="20"/>
          <w:szCs w:val="20"/>
        </w:rPr>
        <w:t xml:space="preserve">, то, как минимум, необходимо </w:t>
      </w:r>
      <w:r w:rsidRPr="002962B5">
        <w:rPr>
          <w:rFonts w:ascii="Verdana" w:hAnsi="Verdana"/>
          <w:i/>
          <w:iCs/>
          <w:sz w:val="20"/>
          <w:szCs w:val="20"/>
        </w:rPr>
        <w:t>показать своему партнеру</w:t>
      </w:r>
      <w:r w:rsidRPr="002962B5">
        <w:rPr>
          <w:rFonts w:ascii="Verdana" w:hAnsi="Verdana"/>
          <w:sz w:val="20"/>
          <w:szCs w:val="20"/>
        </w:rPr>
        <w:t xml:space="preserve">, что вы понимаете всю тяжесть вашего «с кем не бывает». Как говорят в НЛП, нужно присоединиться к переживанию партнера. Нужно не умалять, а, напротив, по возможности, драматизировать ситуацию. </w:t>
      </w:r>
    </w:p>
    <w:p w:rsidR="002962B5" w:rsidRPr="002962B5" w:rsidRDefault="002962B5"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 xml:space="preserve">Все смотрели сериал «Бригада»? Помните, когда Пчёлу подозревают в измене? Хорошо. А теперь вспоминайте, </w:t>
      </w:r>
      <w:r w:rsidRPr="002962B5">
        <w:rPr>
          <w:rFonts w:ascii="Verdana" w:hAnsi="Verdana"/>
          <w:i/>
          <w:iCs/>
          <w:sz w:val="20"/>
          <w:szCs w:val="20"/>
        </w:rPr>
        <w:t>как поступил</w:t>
      </w:r>
      <w:r w:rsidRPr="002962B5">
        <w:rPr>
          <w:rFonts w:ascii="Verdana" w:hAnsi="Verdana"/>
          <w:sz w:val="20"/>
          <w:szCs w:val="20"/>
        </w:rPr>
        <w:t xml:space="preserve"> Космос, когда «бригадиры» поняли, что Пчёла ни в чем не виноват. Прощение нужно </w:t>
      </w:r>
      <w:r w:rsidR="00525797">
        <w:rPr>
          <w:rFonts w:ascii="Verdana" w:hAnsi="Verdana"/>
          <w:sz w:val="20"/>
          <w:szCs w:val="20"/>
        </w:rPr>
        <w:t xml:space="preserve">– </w:t>
      </w:r>
      <w:r w:rsidRPr="002962B5">
        <w:rPr>
          <w:rFonts w:ascii="Verdana" w:hAnsi="Verdana"/>
          <w:i/>
          <w:iCs/>
          <w:sz w:val="20"/>
          <w:szCs w:val="20"/>
        </w:rPr>
        <w:t>просить</w:t>
      </w:r>
      <w:r w:rsidRPr="002962B5">
        <w:rPr>
          <w:rFonts w:ascii="Verdana" w:hAnsi="Verdana"/>
          <w:sz w:val="20"/>
          <w:szCs w:val="20"/>
        </w:rPr>
        <w:t>. А не стараться убедить партнера в том, что ничего страшного не произошло.</w:t>
      </w:r>
    </w:p>
    <w:p w:rsidR="002962B5" w:rsidRPr="002962B5" w:rsidRDefault="002962B5" w:rsidP="009F7E00">
      <w:pPr>
        <w:ind w:left="-540"/>
        <w:rPr>
          <w:rFonts w:ascii="Verdana" w:hAnsi="Verdana"/>
          <w:sz w:val="20"/>
          <w:szCs w:val="20"/>
        </w:rPr>
      </w:pPr>
    </w:p>
    <w:p w:rsidR="002962B5" w:rsidRPr="009F7E00" w:rsidRDefault="002962B5" w:rsidP="009F7E00">
      <w:pPr>
        <w:ind w:left="-540"/>
        <w:rPr>
          <w:rFonts w:ascii="Verdana" w:hAnsi="Verdana"/>
          <w:b/>
          <w:bCs/>
        </w:rPr>
      </w:pPr>
      <w:r w:rsidRPr="009F7E00">
        <w:rPr>
          <w:rFonts w:ascii="Verdana" w:hAnsi="Verdana"/>
          <w:b/>
          <w:bCs/>
          <w:color w:val="000000"/>
        </w:rPr>
        <w:t>Правило второе: не как хочу я, но как ты</w:t>
      </w:r>
    </w:p>
    <w:p w:rsidR="002962B5" w:rsidRPr="002962B5" w:rsidRDefault="002962B5" w:rsidP="009F7E00">
      <w:pPr>
        <w:ind w:left="-540"/>
        <w:rPr>
          <w:rFonts w:ascii="Verdana" w:hAnsi="Verdana"/>
          <w:color w:val="000000"/>
          <w:sz w:val="20"/>
          <w:szCs w:val="20"/>
        </w:rPr>
      </w:pPr>
      <w:r w:rsidRPr="002962B5">
        <w:rPr>
          <w:rFonts w:ascii="Verdana" w:hAnsi="Verdana"/>
          <w:sz w:val="20"/>
          <w:szCs w:val="20"/>
        </w:rPr>
        <w:br/>
      </w:r>
      <w:r w:rsidRPr="002962B5">
        <w:rPr>
          <w:rFonts w:ascii="Verdana" w:hAnsi="Verdana"/>
          <w:color w:val="000000"/>
          <w:sz w:val="20"/>
          <w:szCs w:val="20"/>
        </w:rPr>
        <w:t>Вы говорите, что «не хотите его терять», «не хотите</w:t>
      </w:r>
      <w:r w:rsidRPr="002962B5">
        <w:rPr>
          <w:rFonts w:ascii="Verdana" w:hAnsi="Verdana"/>
          <w:sz w:val="20"/>
          <w:szCs w:val="20"/>
        </w:rPr>
        <w:t xml:space="preserve"> </w:t>
      </w:r>
      <w:r w:rsidRPr="002962B5">
        <w:rPr>
          <w:rFonts w:ascii="Verdana" w:hAnsi="Verdana"/>
          <w:color w:val="000000"/>
          <w:sz w:val="20"/>
          <w:szCs w:val="20"/>
        </w:rPr>
        <w:t xml:space="preserve">разрушать семью» и так далее. Но вы не в том положении, чтобы чего-то хотеть там или не хотеть. Не надо заблуждаться. Тому, кто совершил преступление, </w:t>
      </w:r>
      <w:r w:rsidRPr="002962B5">
        <w:rPr>
          <w:rFonts w:ascii="Verdana" w:hAnsi="Verdana"/>
          <w:i/>
          <w:iCs/>
          <w:color w:val="000000"/>
          <w:sz w:val="20"/>
          <w:szCs w:val="20"/>
        </w:rPr>
        <w:t>необходимо раскаяться</w:t>
      </w:r>
      <w:r w:rsidRPr="002962B5">
        <w:rPr>
          <w:rFonts w:ascii="Verdana" w:hAnsi="Verdana"/>
          <w:color w:val="000000"/>
          <w:sz w:val="20"/>
          <w:szCs w:val="20"/>
        </w:rPr>
        <w:t>, а не «хотеть» в камеру телевизор, пищу из ресторана или еженедельные сеансы массажа. Раскаяться. И чем искренней будет покаяние, тем выше шансы на прощение.</w:t>
      </w:r>
    </w:p>
    <w:p w:rsidR="002962B5" w:rsidRPr="002962B5" w:rsidRDefault="002962B5" w:rsidP="009F7E00">
      <w:pPr>
        <w:ind w:left="-540"/>
        <w:rPr>
          <w:rFonts w:ascii="Verdana" w:hAnsi="Verdana"/>
          <w:color w:val="000000"/>
          <w:sz w:val="20"/>
          <w:szCs w:val="20"/>
        </w:rPr>
      </w:pPr>
    </w:p>
    <w:p w:rsidR="002962B5" w:rsidRPr="002962B5" w:rsidRDefault="002962B5" w:rsidP="009F7E00">
      <w:pPr>
        <w:ind w:left="-540"/>
        <w:rPr>
          <w:rFonts w:ascii="Verdana" w:hAnsi="Verdana"/>
          <w:sz w:val="20"/>
          <w:szCs w:val="20"/>
        </w:rPr>
      </w:pPr>
      <w:r w:rsidRPr="002962B5">
        <w:rPr>
          <w:rFonts w:ascii="Verdana" w:hAnsi="Verdana"/>
          <w:color w:val="000000"/>
          <w:sz w:val="20"/>
          <w:szCs w:val="20"/>
        </w:rPr>
        <w:t>Я вам так скажу, скажу грубовато, но очень</w:t>
      </w:r>
      <w:r w:rsidRPr="002962B5">
        <w:rPr>
          <w:rFonts w:ascii="Verdana" w:hAnsi="Verdana"/>
          <w:sz w:val="20"/>
          <w:szCs w:val="20"/>
        </w:rPr>
        <w:t xml:space="preserve"> </w:t>
      </w:r>
      <w:r w:rsidRPr="002962B5">
        <w:rPr>
          <w:rFonts w:ascii="Verdana" w:hAnsi="Verdana"/>
          <w:color w:val="000000"/>
          <w:sz w:val="20"/>
          <w:szCs w:val="20"/>
        </w:rPr>
        <w:t xml:space="preserve">по делу. Если жена скажет мужу, что он урод, – а она это говорит </w:t>
      </w:r>
      <w:r w:rsidRPr="002962B5">
        <w:rPr>
          <w:rFonts w:ascii="Verdana" w:hAnsi="Verdana"/>
          <w:i/>
          <w:iCs/>
          <w:color w:val="000000"/>
          <w:sz w:val="20"/>
          <w:szCs w:val="20"/>
        </w:rPr>
        <w:t>фактом своей измены</w:t>
      </w:r>
      <w:r w:rsidRPr="002962B5">
        <w:rPr>
          <w:rFonts w:ascii="Verdana" w:hAnsi="Verdana"/>
          <w:color w:val="000000"/>
          <w:sz w:val="20"/>
          <w:szCs w:val="20"/>
        </w:rPr>
        <w:t>, – какой смысл потом «соблазнять» его тем, что она, якобы, не хочет «терять с ним отношений»? Вы «ударили» по мужскому самолюбию: значит, надо спасать мужское самолюбие, а не пытаться спасти Ваши отношения. Если</w:t>
      </w:r>
      <w:r w:rsidRPr="002962B5">
        <w:rPr>
          <w:rFonts w:ascii="Verdana" w:hAnsi="Verdana"/>
          <w:sz w:val="20"/>
          <w:szCs w:val="20"/>
        </w:rPr>
        <w:t xml:space="preserve"> </w:t>
      </w:r>
      <w:r w:rsidRPr="002962B5">
        <w:rPr>
          <w:rFonts w:ascii="Verdana" w:hAnsi="Verdana"/>
          <w:color w:val="000000"/>
          <w:sz w:val="20"/>
          <w:szCs w:val="20"/>
        </w:rPr>
        <w:t>Вы сможете его переубедить в том, что он не урод, то Вы сможете</w:t>
      </w:r>
      <w:r w:rsidRPr="002962B5">
        <w:rPr>
          <w:rFonts w:ascii="Verdana" w:hAnsi="Verdana"/>
          <w:sz w:val="20"/>
          <w:szCs w:val="20"/>
        </w:rPr>
        <w:t xml:space="preserve"> </w:t>
      </w:r>
      <w:r w:rsidRPr="002962B5">
        <w:rPr>
          <w:rFonts w:ascii="Verdana" w:hAnsi="Verdana"/>
          <w:color w:val="000000"/>
          <w:sz w:val="20"/>
          <w:szCs w:val="20"/>
        </w:rPr>
        <w:t>восстановить отношения. Если нет, то нет.</w:t>
      </w:r>
      <w:r w:rsidRPr="002962B5">
        <w:rPr>
          <w:rFonts w:ascii="Verdana" w:hAnsi="Verdana"/>
          <w:sz w:val="20"/>
          <w:szCs w:val="20"/>
        </w:rPr>
        <w:t xml:space="preserve"> </w:t>
      </w:r>
    </w:p>
    <w:p w:rsidR="002962B5" w:rsidRPr="002962B5" w:rsidRDefault="002962B5" w:rsidP="009F7E00">
      <w:pPr>
        <w:ind w:left="-540"/>
        <w:rPr>
          <w:rFonts w:ascii="Verdana" w:hAnsi="Verdana"/>
          <w:sz w:val="20"/>
          <w:szCs w:val="20"/>
        </w:rPr>
      </w:pPr>
    </w:p>
    <w:p w:rsidR="002962B5" w:rsidRPr="002962B5" w:rsidRDefault="002962B5" w:rsidP="009F7E00">
      <w:pPr>
        <w:ind w:left="-540"/>
        <w:rPr>
          <w:rFonts w:ascii="Verdana" w:hAnsi="Verdana"/>
          <w:b/>
          <w:bCs/>
          <w:sz w:val="20"/>
          <w:szCs w:val="20"/>
        </w:rPr>
      </w:pPr>
      <w:r w:rsidRPr="002962B5">
        <w:rPr>
          <w:rFonts w:ascii="Verdana" w:hAnsi="Verdana"/>
          <w:b/>
          <w:bCs/>
          <w:sz w:val="20"/>
          <w:szCs w:val="20"/>
        </w:rPr>
        <w:t>Правило третье: докажите партнеру, что он лучший</w:t>
      </w:r>
    </w:p>
    <w:p w:rsidR="002962B5" w:rsidRPr="002962B5" w:rsidRDefault="002962B5" w:rsidP="009F7E00">
      <w:pPr>
        <w:ind w:left="-540"/>
        <w:rPr>
          <w:rFonts w:ascii="Verdana" w:hAnsi="Verdana"/>
          <w:sz w:val="20"/>
          <w:szCs w:val="20"/>
        </w:rPr>
      </w:pPr>
    </w:p>
    <w:p w:rsidR="002962B5" w:rsidRPr="002962B5" w:rsidRDefault="002962B5" w:rsidP="009F7E00">
      <w:pPr>
        <w:ind w:left="-540"/>
        <w:rPr>
          <w:rFonts w:ascii="Verdana" w:hAnsi="Verdana"/>
          <w:sz w:val="20"/>
          <w:szCs w:val="20"/>
        </w:rPr>
      </w:pPr>
      <w:r w:rsidRPr="002962B5">
        <w:rPr>
          <w:rFonts w:ascii="Verdana" w:hAnsi="Verdana"/>
          <w:sz w:val="20"/>
          <w:szCs w:val="20"/>
        </w:rPr>
        <w:t xml:space="preserve">«Лучший» нужно понимать не в терминах самолюбия, а в терминах выживания. Партнеру жизненно необходимо быть уникальным и неповторимым, ибо только это гарантирует ему продолжение собственной жизни. Он стремится передать </w:t>
      </w:r>
      <w:r w:rsidRPr="002962B5">
        <w:rPr>
          <w:rFonts w:ascii="Verdana" w:hAnsi="Verdana"/>
          <w:i/>
          <w:iCs/>
          <w:sz w:val="20"/>
          <w:szCs w:val="20"/>
        </w:rPr>
        <w:t>свой</w:t>
      </w:r>
      <w:r w:rsidRPr="002962B5">
        <w:rPr>
          <w:rFonts w:ascii="Verdana" w:hAnsi="Verdana"/>
          <w:sz w:val="20"/>
          <w:szCs w:val="20"/>
        </w:rPr>
        <w:t xml:space="preserve"> набор генов, а, значит, быть </w:t>
      </w:r>
      <w:r w:rsidRPr="002962B5">
        <w:rPr>
          <w:rFonts w:ascii="Verdana" w:hAnsi="Verdana"/>
          <w:i/>
          <w:iCs/>
          <w:sz w:val="20"/>
          <w:szCs w:val="20"/>
        </w:rPr>
        <w:t>единственным</w:t>
      </w:r>
      <w:r w:rsidRPr="002962B5">
        <w:rPr>
          <w:rFonts w:ascii="Verdana" w:hAnsi="Verdana"/>
          <w:sz w:val="20"/>
          <w:szCs w:val="20"/>
        </w:rPr>
        <w:t xml:space="preserve"> половым партнером. Если в других сферах жизнедеятельности человеку не составляет труда признать, что он не самый умный или не самый успешный, то в сексе он претендует на </w:t>
      </w:r>
      <w:r w:rsidRPr="002962B5">
        <w:rPr>
          <w:rFonts w:ascii="Verdana" w:hAnsi="Verdana"/>
          <w:i/>
          <w:iCs/>
          <w:sz w:val="20"/>
          <w:szCs w:val="20"/>
        </w:rPr>
        <w:t>исключительность</w:t>
      </w:r>
      <w:r w:rsidRPr="002962B5">
        <w:rPr>
          <w:rFonts w:ascii="Verdana" w:hAnsi="Verdana"/>
          <w:sz w:val="20"/>
          <w:szCs w:val="20"/>
        </w:rPr>
        <w:t xml:space="preserve">. Мысль о том, что кто-то может быть лучше в сексе, для него совершенно невыносима. Только </w:t>
      </w:r>
      <w:r w:rsidRPr="002962B5">
        <w:rPr>
          <w:rFonts w:ascii="Verdana" w:hAnsi="Verdana"/>
          <w:i/>
          <w:iCs/>
          <w:sz w:val="20"/>
          <w:szCs w:val="20"/>
        </w:rPr>
        <w:t>лучшим</w:t>
      </w:r>
      <w:r w:rsidRPr="002962B5">
        <w:rPr>
          <w:rFonts w:ascii="Verdana" w:hAnsi="Verdana"/>
          <w:sz w:val="20"/>
          <w:szCs w:val="20"/>
        </w:rPr>
        <w:t xml:space="preserve">. И только </w:t>
      </w:r>
      <w:r w:rsidRPr="002962B5">
        <w:rPr>
          <w:rFonts w:ascii="Verdana" w:hAnsi="Verdana"/>
          <w:i/>
          <w:iCs/>
          <w:sz w:val="20"/>
          <w:szCs w:val="20"/>
        </w:rPr>
        <w:t>единственным</w:t>
      </w:r>
      <w:r w:rsidRPr="002962B5">
        <w:rPr>
          <w:rFonts w:ascii="Verdana" w:hAnsi="Verdana"/>
          <w:sz w:val="20"/>
          <w:szCs w:val="20"/>
        </w:rPr>
        <w:t>.</w:t>
      </w:r>
    </w:p>
    <w:p w:rsidR="002962B5" w:rsidRPr="002962B5" w:rsidRDefault="002962B5" w:rsidP="009F7E00">
      <w:pPr>
        <w:ind w:left="-540"/>
        <w:rPr>
          <w:rFonts w:ascii="Verdana" w:hAnsi="Verdana"/>
          <w:sz w:val="20"/>
          <w:szCs w:val="20"/>
        </w:rPr>
      </w:pPr>
    </w:p>
    <w:p w:rsidR="00525797" w:rsidRDefault="002962B5" w:rsidP="009F7E00">
      <w:pPr>
        <w:ind w:left="-540"/>
        <w:rPr>
          <w:rFonts w:ascii="Verdana" w:hAnsi="Verdana"/>
          <w:color w:val="000000"/>
          <w:sz w:val="20"/>
          <w:szCs w:val="20"/>
        </w:rPr>
      </w:pPr>
      <w:r w:rsidRPr="002962B5">
        <w:rPr>
          <w:rFonts w:ascii="Verdana" w:hAnsi="Verdana"/>
          <w:color w:val="000000"/>
          <w:sz w:val="20"/>
          <w:szCs w:val="20"/>
        </w:rPr>
        <w:t xml:space="preserve">Следовательно, вы должны доказать, что ваш партнер – </w:t>
      </w:r>
      <w:r w:rsidRPr="002962B5">
        <w:rPr>
          <w:rFonts w:ascii="Verdana" w:hAnsi="Verdana"/>
          <w:i/>
          <w:iCs/>
          <w:color w:val="000000"/>
          <w:sz w:val="20"/>
          <w:szCs w:val="20"/>
        </w:rPr>
        <w:t>единственный</w:t>
      </w:r>
      <w:r w:rsidRPr="002962B5">
        <w:rPr>
          <w:rFonts w:ascii="Verdana" w:hAnsi="Verdana"/>
          <w:color w:val="000000"/>
          <w:sz w:val="20"/>
          <w:szCs w:val="20"/>
        </w:rPr>
        <w:t xml:space="preserve"> (вопреки тому, что вы как бы «доказали» обратное). Психобиологические мотивы этой потребности не могут быть осознанны, а, поэтому, лучшим доказательством станет признание партнера </w:t>
      </w:r>
      <w:r w:rsidRPr="002962B5">
        <w:rPr>
          <w:rFonts w:ascii="Verdana" w:hAnsi="Verdana"/>
          <w:i/>
          <w:iCs/>
          <w:color w:val="000000"/>
          <w:sz w:val="20"/>
          <w:szCs w:val="20"/>
        </w:rPr>
        <w:t>лучшим</w:t>
      </w:r>
      <w:r w:rsidRPr="002962B5">
        <w:rPr>
          <w:rFonts w:ascii="Verdana" w:hAnsi="Verdana"/>
          <w:color w:val="000000"/>
          <w:sz w:val="20"/>
          <w:szCs w:val="20"/>
        </w:rPr>
        <w:t xml:space="preserve"> </w:t>
      </w:r>
    </w:p>
    <w:p w:rsidR="002962B5" w:rsidRPr="002962B5" w:rsidRDefault="002962B5" w:rsidP="009F7E00">
      <w:pPr>
        <w:ind w:left="-540"/>
        <w:rPr>
          <w:rFonts w:ascii="Verdana" w:hAnsi="Verdana"/>
          <w:color w:val="000000"/>
          <w:sz w:val="20"/>
          <w:szCs w:val="20"/>
        </w:rPr>
      </w:pPr>
      <w:r w:rsidRPr="002962B5">
        <w:rPr>
          <w:rFonts w:ascii="Verdana" w:hAnsi="Verdana"/>
          <w:color w:val="000000"/>
          <w:sz w:val="20"/>
          <w:szCs w:val="20"/>
        </w:rPr>
        <w:t xml:space="preserve">и </w:t>
      </w:r>
      <w:r w:rsidRPr="002962B5">
        <w:rPr>
          <w:rFonts w:ascii="Verdana" w:hAnsi="Verdana"/>
          <w:i/>
          <w:iCs/>
          <w:color w:val="000000"/>
          <w:sz w:val="20"/>
          <w:szCs w:val="20"/>
        </w:rPr>
        <w:t>исключительным</w:t>
      </w:r>
      <w:r w:rsidRPr="002962B5">
        <w:rPr>
          <w:rFonts w:ascii="Verdana" w:hAnsi="Verdana"/>
          <w:color w:val="000000"/>
          <w:sz w:val="20"/>
          <w:szCs w:val="20"/>
        </w:rPr>
        <w:t xml:space="preserve"> в сексуальных отношениях. Это нужно доказать. Если вы сможете это сделать, у вас есть реальный шанс восстановить отношения в полной мере.</w:t>
      </w:r>
    </w:p>
    <w:p w:rsidR="002962B5" w:rsidRPr="002962B5" w:rsidRDefault="002962B5" w:rsidP="009F7E00">
      <w:pPr>
        <w:ind w:left="-540"/>
        <w:rPr>
          <w:rFonts w:ascii="Verdana" w:hAnsi="Verdana"/>
          <w:color w:val="000000"/>
          <w:sz w:val="20"/>
          <w:szCs w:val="20"/>
        </w:rPr>
      </w:pPr>
    </w:p>
    <w:p w:rsidR="002962B5" w:rsidRPr="002962B5" w:rsidRDefault="00525797" w:rsidP="009F7E00">
      <w:pPr>
        <w:ind w:left="-540"/>
        <w:rPr>
          <w:rFonts w:ascii="Verdana" w:hAnsi="Verdana"/>
          <w:color w:val="000000"/>
          <w:sz w:val="20"/>
          <w:szCs w:val="20"/>
        </w:rPr>
      </w:pPr>
      <w:r>
        <w:rPr>
          <w:rFonts w:ascii="Verdana" w:hAnsi="Verdana"/>
          <w:color w:val="000000"/>
          <w:sz w:val="20"/>
          <w:szCs w:val="20"/>
        </w:rPr>
        <w:t>Есть такой фильм</w:t>
      </w:r>
      <w:r w:rsidR="002962B5" w:rsidRPr="002962B5">
        <w:rPr>
          <w:rFonts w:ascii="Verdana" w:hAnsi="Verdana"/>
          <w:color w:val="000000"/>
          <w:sz w:val="20"/>
          <w:szCs w:val="20"/>
        </w:rPr>
        <w:t xml:space="preserve"> «Схватка», с Аль Пачино и Робертом де Ниро в главных ролях. </w:t>
      </w:r>
      <w:r>
        <w:rPr>
          <w:rFonts w:ascii="Verdana" w:hAnsi="Verdana"/>
          <w:color w:val="000000"/>
          <w:sz w:val="20"/>
          <w:szCs w:val="20"/>
        </w:rPr>
        <w:t xml:space="preserve">Аль </w:t>
      </w:r>
      <w:r w:rsidR="002962B5" w:rsidRPr="002962B5">
        <w:rPr>
          <w:rFonts w:ascii="Verdana" w:hAnsi="Verdana"/>
          <w:color w:val="000000"/>
          <w:sz w:val="20"/>
          <w:szCs w:val="20"/>
        </w:rPr>
        <w:t xml:space="preserve">Пачино играет полицейского, который охотится за бандой профессиональных грабителей. Так как он охотится днем и ночью, то его отношения с любимой женщиной становятся все хуже и хуже. Однажды охотник возвращается домой, а у жены </w:t>
      </w:r>
      <w:r w:rsidR="00AB0E10">
        <w:rPr>
          <w:rFonts w:ascii="Verdana" w:hAnsi="Verdana"/>
          <w:color w:val="000000"/>
          <w:sz w:val="20"/>
          <w:szCs w:val="20"/>
        </w:rPr>
        <w:t xml:space="preserve">– </w:t>
      </w:r>
      <w:r w:rsidR="002962B5" w:rsidRPr="002962B5">
        <w:rPr>
          <w:rFonts w:ascii="Verdana" w:hAnsi="Verdana"/>
          <w:color w:val="000000"/>
          <w:sz w:val="20"/>
          <w:szCs w:val="20"/>
        </w:rPr>
        <w:t>любовник. Думаю, Вам интересно узнать, какое «оправдание» она выбрала.</w:t>
      </w:r>
    </w:p>
    <w:p w:rsidR="002962B5" w:rsidRPr="002962B5" w:rsidRDefault="00AB0E10" w:rsidP="00AB0E10">
      <w:pPr>
        <w:ind w:left="708"/>
        <w:rPr>
          <w:rFonts w:ascii="Verdana" w:hAnsi="Verdana"/>
          <w:color w:val="000000"/>
          <w:sz w:val="20"/>
          <w:szCs w:val="20"/>
        </w:rPr>
      </w:pPr>
      <w:r>
        <w:rPr>
          <w:rFonts w:ascii="Verdana" w:hAnsi="Verdana"/>
          <w:noProof/>
          <w:sz w:val="20"/>
          <w:szCs w:val="20"/>
        </w:rPr>
        <w:pict>
          <v:line id="_x0000_s1096" style="position:absolute;left:0;text-align:left;z-index:251657728" from="36pt,3.3pt" to="468pt,3.3pt"/>
        </w:pict>
      </w:r>
      <w:r w:rsidR="002962B5" w:rsidRPr="002962B5">
        <w:rPr>
          <w:rFonts w:ascii="Verdana" w:hAnsi="Verdana"/>
          <w:sz w:val="20"/>
          <w:szCs w:val="20"/>
        </w:rPr>
        <w:br/>
      </w:r>
      <w:r w:rsidR="002962B5" w:rsidRPr="002962B5">
        <w:rPr>
          <w:rFonts w:ascii="Verdana" w:hAnsi="Verdana"/>
          <w:color w:val="000000"/>
          <w:sz w:val="20"/>
          <w:szCs w:val="20"/>
        </w:rPr>
        <w:t>Дословно не воспроизведу, но говорит она примерно следующее: «Я люблю тебя и</w:t>
      </w:r>
      <w:r w:rsidR="002962B5" w:rsidRPr="002962B5">
        <w:rPr>
          <w:rFonts w:ascii="Verdana" w:hAnsi="Verdana"/>
          <w:sz w:val="20"/>
          <w:szCs w:val="20"/>
        </w:rPr>
        <w:t xml:space="preserve"> </w:t>
      </w:r>
      <w:r w:rsidR="002962B5" w:rsidRPr="002962B5">
        <w:rPr>
          <w:rFonts w:ascii="Verdana" w:hAnsi="Verdana"/>
          <w:i/>
          <w:iCs/>
          <w:color w:val="000000"/>
          <w:sz w:val="20"/>
          <w:szCs w:val="20"/>
        </w:rPr>
        <w:t>только тебя</w:t>
      </w:r>
      <w:r w:rsidR="002962B5" w:rsidRPr="002962B5">
        <w:rPr>
          <w:rFonts w:ascii="Verdana" w:hAnsi="Verdana"/>
          <w:color w:val="000000"/>
          <w:sz w:val="20"/>
          <w:szCs w:val="20"/>
        </w:rPr>
        <w:t xml:space="preserve">, но ты меня не замечаешь, </w:t>
      </w:r>
      <w:r>
        <w:rPr>
          <w:rFonts w:ascii="Verdana" w:hAnsi="Verdana"/>
          <w:color w:val="000000"/>
          <w:sz w:val="20"/>
          <w:szCs w:val="20"/>
        </w:rPr>
        <w:t xml:space="preserve">и </w:t>
      </w:r>
      <w:r w:rsidR="002962B5" w:rsidRPr="002962B5">
        <w:rPr>
          <w:rFonts w:ascii="Verdana" w:hAnsi="Verdana"/>
          <w:color w:val="000000"/>
          <w:sz w:val="20"/>
          <w:szCs w:val="20"/>
        </w:rPr>
        <w:t>поэтому мне</w:t>
      </w:r>
      <w:r w:rsidR="002962B5" w:rsidRPr="002962B5">
        <w:rPr>
          <w:rFonts w:ascii="Verdana" w:hAnsi="Verdana"/>
          <w:sz w:val="20"/>
          <w:szCs w:val="20"/>
        </w:rPr>
        <w:t xml:space="preserve"> </w:t>
      </w:r>
      <w:r w:rsidR="002962B5" w:rsidRPr="002962B5">
        <w:rPr>
          <w:rFonts w:ascii="Verdana" w:hAnsi="Verdana"/>
          <w:color w:val="000000"/>
          <w:sz w:val="20"/>
          <w:szCs w:val="20"/>
        </w:rPr>
        <w:t xml:space="preserve">приходится спать с этим </w:t>
      </w:r>
      <w:r w:rsidR="002962B5" w:rsidRPr="002962B5">
        <w:rPr>
          <w:rFonts w:ascii="Verdana" w:hAnsi="Verdana"/>
          <w:i/>
          <w:iCs/>
          <w:color w:val="000000"/>
          <w:sz w:val="20"/>
          <w:szCs w:val="20"/>
        </w:rPr>
        <w:t>убожеством</w:t>
      </w:r>
      <w:r w:rsidR="002962B5" w:rsidRPr="002962B5">
        <w:rPr>
          <w:rFonts w:ascii="Verdana" w:hAnsi="Verdana"/>
          <w:color w:val="000000"/>
          <w:sz w:val="20"/>
          <w:szCs w:val="20"/>
        </w:rPr>
        <w:t xml:space="preserve">, дабы   хоть немного привлечь твоего внимания». </w:t>
      </w:r>
    </w:p>
    <w:p w:rsidR="00AB0E10" w:rsidRDefault="00AB0E10" w:rsidP="009F7E00">
      <w:pPr>
        <w:ind w:left="-540"/>
        <w:rPr>
          <w:rFonts w:ascii="Verdana" w:hAnsi="Verdana"/>
          <w:sz w:val="20"/>
          <w:szCs w:val="20"/>
        </w:rPr>
      </w:pPr>
      <w:r>
        <w:rPr>
          <w:rFonts w:ascii="Verdana" w:hAnsi="Verdana"/>
          <w:noProof/>
          <w:sz w:val="20"/>
          <w:szCs w:val="20"/>
        </w:rPr>
        <w:pict>
          <v:line id="_x0000_s1097" style="position:absolute;left:0;text-align:left;z-index:251658752" from="36pt,8.65pt" to="468pt,8.65pt"/>
        </w:pict>
      </w:r>
      <w:r w:rsidR="002962B5" w:rsidRPr="002962B5">
        <w:rPr>
          <w:rFonts w:ascii="Verdana" w:hAnsi="Verdana"/>
          <w:sz w:val="20"/>
          <w:szCs w:val="20"/>
        </w:rPr>
        <w:br/>
      </w:r>
    </w:p>
    <w:p w:rsidR="002962B5" w:rsidRPr="002962B5" w:rsidRDefault="00AB0E10" w:rsidP="009F7E00">
      <w:pPr>
        <w:ind w:left="-540"/>
        <w:rPr>
          <w:rFonts w:ascii="Verdana" w:hAnsi="Verdana"/>
          <w:color w:val="000000"/>
          <w:sz w:val="20"/>
          <w:szCs w:val="20"/>
        </w:rPr>
      </w:pPr>
      <w:r>
        <w:rPr>
          <w:rFonts w:ascii="Verdana" w:hAnsi="Verdana"/>
          <w:color w:val="000000"/>
          <w:sz w:val="20"/>
          <w:szCs w:val="20"/>
        </w:rPr>
        <w:t xml:space="preserve">Насколько </w:t>
      </w:r>
      <w:r w:rsidR="002962B5" w:rsidRPr="002962B5">
        <w:rPr>
          <w:rFonts w:ascii="Verdana" w:hAnsi="Verdana"/>
          <w:color w:val="000000"/>
          <w:sz w:val="20"/>
          <w:szCs w:val="20"/>
        </w:rPr>
        <w:t>возможно, нужно довести до партнера нечто подобное. Вероятно, не так «в лоб», как было показано в</w:t>
      </w:r>
      <w:r w:rsidR="002962B5" w:rsidRPr="002962B5">
        <w:rPr>
          <w:rFonts w:ascii="Verdana" w:hAnsi="Verdana"/>
          <w:sz w:val="20"/>
          <w:szCs w:val="20"/>
        </w:rPr>
        <w:t xml:space="preserve"> </w:t>
      </w:r>
      <w:r w:rsidR="002962B5" w:rsidRPr="002962B5">
        <w:rPr>
          <w:rFonts w:ascii="Verdana" w:hAnsi="Verdana"/>
          <w:color w:val="000000"/>
          <w:sz w:val="20"/>
          <w:szCs w:val="20"/>
        </w:rPr>
        <w:t>фильме. Но суть одна и та же: Вы</w:t>
      </w:r>
      <w:r w:rsidR="002962B5" w:rsidRPr="002962B5">
        <w:rPr>
          <w:rFonts w:ascii="Verdana" w:hAnsi="Verdana"/>
          <w:sz w:val="20"/>
          <w:szCs w:val="20"/>
        </w:rPr>
        <w:t xml:space="preserve"> </w:t>
      </w:r>
      <w:r w:rsidR="002962B5" w:rsidRPr="002962B5">
        <w:rPr>
          <w:rFonts w:ascii="Verdana" w:hAnsi="Verdana"/>
          <w:color w:val="000000"/>
          <w:sz w:val="20"/>
          <w:szCs w:val="20"/>
        </w:rPr>
        <w:t xml:space="preserve">должны показать ему, что все другие (возможные и невозможные) партнеры – </w:t>
      </w:r>
      <w:r w:rsidR="002962B5" w:rsidRPr="002962B5">
        <w:rPr>
          <w:rFonts w:ascii="Verdana" w:hAnsi="Verdana"/>
          <w:i/>
          <w:iCs/>
          <w:color w:val="000000"/>
          <w:sz w:val="20"/>
          <w:szCs w:val="20"/>
        </w:rPr>
        <w:t>убожество</w:t>
      </w:r>
      <w:r w:rsidR="002962B5" w:rsidRPr="002962B5">
        <w:rPr>
          <w:rFonts w:ascii="Verdana" w:hAnsi="Verdana"/>
          <w:color w:val="000000"/>
          <w:sz w:val="20"/>
          <w:szCs w:val="20"/>
        </w:rPr>
        <w:t>, что они не</w:t>
      </w:r>
      <w:r w:rsidR="002962B5" w:rsidRPr="002962B5">
        <w:rPr>
          <w:rFonts w:ascii="Verdana" w:hAnsi="Verdana"/>
          <w:sz w:val="20"/>
          <w:szCs w:val="20"/>
        </w:rPr>
        <w:t xml:space="preserve"> </w:t>
      </w:r>
      <w:r w:rsidR="002962B5" w:rsidRPr="002962B5">
        <w:rPr>
          <w:rFonts w:ascii="Verdana" w:hAnsi="Verdana"/>
          <w:color w:val="000000"/>
          <w:sz w:val="20"/>
          <w:szCs w:val="20"/>
        </w:rPr>
        <w:t xml:space="preserve">имеют даже сотой части тех достоинств, которыми обладает партнер. Нужно </w:t>
      </w:r>
      <w:r w:rsidR="002962B5" w:rsidRPr="002962B5">
        <w:rPr>
          <w:rFonts w:ascii="Verdana" w:hAnsi="Verdana"/>
          <w:i/>
          <w:iCs/>
          <w:color w:val="000000"/>
          <w:sz w:val="20"/>
          <w:szCs w:val="20"/>
        </w:rPr>
        <w:t>возвысить</w:t>
      </w:r>
      <w:r w:rsidR="002962B5" w:rsidRPr="002962B5">
        <w:rPr>
          <w:rFonts w:ascii="Verdana" w:hAnsi="Verdana"/>
          <w:color w:val="000000"/>
          <w:sz w:val="20"/>
          <w:szCs w:val="20"/>
        </w:rPr>
        <w:t xml:space="preserve"> </w:t>
      </w:r>
      <w:r>
        <w:rPr>
          <w:rFonts w:ascii="Verdana" w:hAnsi="Verdana"/>
          <w:color w:val="000000"/>
          <w:sz w:val="20"/>
          <w:szCs w:val="20"/>
        </w:rPr>
        <w:t xml:space="preserve">своего </w:t>
      </w:r>
      <w:r w:rsidR="002962B5" w:rsidRPr="002962B5">
        <w:rPr>
          <w:rFonts w:ascii="Verdana" w:hAnsi="Verdana"/>
          <w:color w:val="000000"/>
          <w:sz w:val="20"/>
          <w:szCs w:val="20"/>
        </w:rPr>
        <w:t>партнера, используя опыт общения (о котором</w:t>
      </w:r>
      <w:r w:rsidR="002962B5" w:rsidRPr="002962B5">
        <w:rPr>
          <w:rFonts w:ascii="Verdana" w:hAnsi="Verdana"/>
          <w:sz w:val="20"/>
          <w:szCs w:val="20"/>
        </w:rPr>
        <w:t xml:space="preserve"> </w:t>
      </w:r>
      <w:r w:rsidR="002962B5" w:rsidRPr="002962B5">
        <w:rPr>
          <w:rFonts w:ascii="Verdana" w:hAnsi="Verdana"/>
          <w:color w:val="000000"/>
          <w:sz w:val="20"/>
          <w:szCs w:val="20"/>
        </w:rPr>
        <w:t>ему известно) как доказательство его преимуществ.</w:t>
      </w:r>
    </w:p>
    <w:p w:rsidR="00AB0E10" w:rsidRDefault="002962B5" w:rsidP="009F7E00">
      <w:pPr>
        <w:ind w:left="-540"/>
        <w:rPr>
          <w:rFonts w:ascii="Verdana" w:hAnsi="Verdana"/>
          <w:color w:val="000000"/>
          <w:sz w:val="20"/>
          <w:szCs w:val="20"/>
        </w:rPr>
      </w:pPr>
      <w:r w:rsidRPr="002962B5">
        <w:rPr>
          <w:rFonts w:ascii="Verdana" w:hAnsi="Verdana"/>
          <w:sz w:val="20"/>
          <w:szCs w:val="20"/>
        </w:rPr>
        <w:br/>
      </w:r>
      <w:r w:rsidRPr="002962B5">
        <w:rPr>
          <w:rFonts w:ascii="Verdana" w:hAnsi="Verdana"/>
          <w:color w:val="000000"/>
          <w:sz w:val="20"/>
          <w:szCs w:val="20"/>
        </w:rPr>
        <w:t>Понимаете, если партнер не убедится в том, что он «номер</w:t>
      </w:r>
      <w:r w:rsidRPr="002962B5">
        <w:rPr>
          <w:rFonts w:ascii="Verdana" w:hAnsi="Verdana"/>
          <w:sz w:val="20"/>
          <w:szCs w:val="20"/>
        </w:rPr>
        <w:t xml:space="preserve"> </w:t>
      </w:r>
      <w:r w:rsidRPr="002962B5">
        <w:rPr>
          <w:rFonts w:ascii="Verdana" w:hAnsi="Verdana"/>
          <w:color w:val="000000"/>
          <w:sz w:val="20"/>
          <w:szCs w:val="20"/>
        </w:rPr>
        <w:t>один», он не сможет простить. Его будет все время сверлить мысль</w:t>
      </w:r>
      <w:r w:rsidRPr="002962B5">
        <w:rPr>
          <w:rFonts w:ascii="Verdana" w:hAnsi="Verdana"/>
          <w:sz w:val="20"/>
          <w:szCs w:val="20"/>
        </w:rPr>
        <w:t xml:space="preserve"> </w:t>
      </w:r>
      <w:r w:rsidRPr="002962B5">
        <w:rPr>
          <w:rFonts w:ascii="Verdana" w:hAnsi="Verdana"/>
          <w:color w:val="000000"/>
          <w:sz w:val="20"/>
          <w:szCs w:val="20"/>
        </w:rPr>
        <w:t>о том, что Вы хотите секса с кем-то другим, а, значит, он номер</w:t>
      </w:r>
      <w:r w:rsidRPr="002962B5">
        <w:rPr>
          <w:rFonts w:ascii="Verdana" w:hAnsi="Verdana"/>
          <w:sz w:val="20"/>
          <w:szCs w:val="20"/>
        </w:rPr>
        <w:t xml:space="preserve"> </w:t>
      </w:r>
      <w:r w:rsidRPr="002962B5">
        <w:rPr>
          <w:rFonts w:ascii="Verdana" w:hAnsi="Verdana"/>
          <w:color w:val="000000"/>
          <w:sz w:val="20"/>
          <w:szCs w:val="20"/>
        </w:rPr>
        <w:t xml:space="preserve">два (или даже восемнадцать). </w:t>
      </w:r>
      <w:r w:rsidRPr="002962B5">
        <w:rPr>
          <w:rFonts w:ascii="Verdana" w:hAnsi="Verdana"/>
          <w:b/>
          <w:bCs/>
          <w:color w:val="000000"/>
          <w:sz w:val="20"/>
          <w:szCs w:val="20"/>
        </w:rPr>
        <w:t>Хотели</w:t>
      </w:r>
      <w:r w:rsidRPr="002962B5">
        <w:rPr>
          <w:rFonts w:ascii="Verdana" w:hAnsi="Verdana"/>
          <w:color w:val="000000"/>
          <w:sz w:val="20"/>
          <w:szCs w:val="20"/>
        </w:rPr>
        <w:t>, я это подчеркиваю. Поэтому, Вы</w:t>
      </w:r>
      <w:r w:rsidRPr="002962B5">
        <w:rPr>
          <w:rFonts w:ascii="Verdana" w:hAnsi="Verdana"/>
          <w:sz w:val="20"/>
          <w:szCs w:val="20"/>
        </w:rPr>
        <w:t xml:space="preserve"> </w:t>
      </w:r>
      <w:r w:rsidRPr="002962B5">
        <w:rPr>
          <w:rFonts w:ascii="Verdana" w:hAnsi="Verdana"/>
          <w:color w:val="000000"/>
          <w:sz w:val="20"/>
          <w:szCs w:val="20"/>
        </w:rPr>
        <w:t xml:space="preserve">должны убедить его в том, что он всегда </w:t>
      </w:r>
      <w:r w:rsidRPr="002962B5">
        <w:rPr>
          <w:rFonts w:ascii="Verdana" w:hAnsi="Verdana"/>
          <w:i/>
          <w:iCs/>
          <w:color w:val="000000"/>
          <w:sz w:val="20"/>
          <w:szCs w:val="20"/>
        </w:rPr>
        <w:t>номер один</w:t>
      </w:r>
      <w:r w:rsidRPr="002962B5">
        <w:rPr>
          <w:rFonts w:ascii="Verdana" w:hAnsi="Verdana"/>
          <w:color w:val="000000"/>
          <w:sz w:val="20"/>
          <w:szCs w:val="20"/>
        </w:rPr>
        <w:t xml:space="preserve"> – а теперь он и тем более </w:t>
      </w:r>
      <w:r w:rsidRPr="002962B5">
        <w:rPr>
          <w:rFonts w:ascii="Verdana" w:hAnsi="Verdana"/>
          <w:i/>
          <w:iCs/>
          <w:color w:val="000000"/>
          <w:sz w:val="20"/>
          <w:szCs w:val="20"/>
        </w:rPr>
        <w:t>номер один</w:t>
      </w:r>
      <w:r w:rsidRPr="002962B5">
        <w:rPr>
          <w:rFonts w:ascii="Verdana" w:hAnsi="Verdana"/>
          <w:color w:val="000000"/>
          <w:sz w:val="20"/>
          <w:szCs w:val="20"/>
        </w:rPr>
        <w:t>, в свете последних событий. И не стесняйтесь</w:t>
      </w:r>
      <w:r w:rsidRPr="002962B5">
        <w:rPr>
          <w:rFonts w:ascii="Verdana" w:hAnsi="Verdana"/>
          <w:sz w:val="20"/>
          <w:szCs w:val="20"/>
        </w:rPr>
        <w:t xml:space="preserve"> </w:t>
      </w:r>
      <w:r w:rsidRPr="002962B5">
        <w:rPr>
          <w:rFonts w:ascii="Verdana" w:hAnsi="Verdana"/>
          <w:color w:val="000000"/>
          <w:sz w:val="20"/>
          <w:szCs w:val="20"/>
        </w:rPr>
        <w:t>паскудить и уничижать весь мужской род, оптом и в розницу (хорошо</w:t>
      </w:r>
      <w:r w:rsidRPr="002962B5">
        <w:rPr>
          <w:rFonts w:ascii="Verdana" w:hAnsi="Verdana"/>
          <w:sz w:val="20"/>
          <w:szCs w:val="20"/>
        </w:rPr>
        <w:t xml:space="preserve"> </w:t>
      </w:r>
      <w:r w:rsidRPr="002962B5">
        <w:rPr>
          <w:rFonts w:ascii="Verdana" w:hAnsi="Verdana"/>
          <w:color w:val="000000"/>
          <w:sz w:val="20"/>
          <w:szCs w:val="20"/>
        </w:rPr>
        <w:t xml:space="preserve">бы на конкретных примерах каких-нибудь конкретных людей). </w:t>
      </w:r>
    </w:p>
    <w:p w:rsidR="00AB0E10" w:rsidRDefault="00AB0E10" w:rsidP="009F7E00">
      <w:pPr>
        <w:ind w:left="-540"/>
        <w:rPr>
          <w:rFonts w:ascii="Verdana" w:hAnsi="Verdana"/>
          <w:color w:val="000000"/>
          <w:sz w:val="20"/>
          <w:szCs w:val="20"/>
        </w:rPr>
      </w:pPr>
    </w:p>
    <w:p w:rsidR="002962B5" w:rsidRPr="002962B5" w:rsidRDefault="002962B5" w:rsidP="009F7E00">
      <w:pPr>
        <w:ind w:left="-540"/>
        <w:rPr>
          <w:rFonts w:ascii="Verdana" w:hAnsi="Verdana"/>
          <w:color w:val="000000"/>
          <w:sz w:val="20"/>
          <w:szCs w:val="20"/>
        </w:rPr>
      </w:pPr>
      <w:r w:rsidRPr="002962B5">
        <w:rPr>
          <w:rFonts w:ascii="Verdana" w:hAnsi="Verdana"/>
          <w:color w:val="000000"/>
          <w:sz w:val="20"/>
          <w:szCs w:val="20"/>
        </w:rPr>
        <w:t>Нужно</w:t>
      </w:r>
      <w:r w:rsidRPr="002962B5">
        <w:rPr>
          <w:rFonts w:ascii="Verdana" w:hAnsi="Verdana"/>
          <w:sz w:val="20"/>
          <w:szCs w:val="20"/>
        </w:rPr>
        <w:t xml:space="preserve"> </w:t>
      </w:r>
      <w:r w:rsidRPr="002962B5">
        <w:rPr>
          <w:rFonts w:ascii="Verdana" w:hAnsi="Verdana"/>
          <w:color w:val="000000"/>
          <w:sz w:val="20"/>
          <w:szCs w:val="20"/>
        </w:rPr>
        <w:t>доказать, что ваш партнер лучший и единственный. Если вам это удастся, с высокой долей вероятности вы сможете восстановить ваши отношения. Если нет, то нет.</w:t>
      </w:r>
    </w:p>
    <w:p w:rsidR="004B3879" w:rsidRPr="00AD3CE5" w:rsidRDefault="004B3879" w:rsidP="004B3879">
      <w:pPr>
        <w:ind w:left="-540"/>
        <w:rPr>
          <w:rFonts w:ascii="Verdana" w:hAnsi="Verdana"/>
          <w:sz w:val="20"/>
          <w:szCs w:val="20"/>
        </w:rPr>
      </w:pPr>
    </w:p>
    <w:sectPr w:rsidR="004B3879" w:rsidRPr="00AD3CE5" w:rsidSect="00A54AB5">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240F4A"/>
    <w:multiLevelType w:val="hybridMultilevel"/>
    <w:tmpl w:val="F07691BA"/>
    <w:lvl w:ilvl="0" w:tplc="19AC4516">
      <w:start w:val="1"/>
      <w:numFmt w:val="decimalZero"/>
      <w:lvlText w:val="%1."/>
      <w:lvlJc w:val="left"/>
      <w:pPr>
        <w:tabs>
          <w:tab w:val="num" w:pos="-60"/>
        </w:tabs>
        <w:ind w:left="-60" w:hanging="48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
    <w:nsid w:val="46C53D1D"/>
    <w:multiLevelType w:val="hybridMultilevel"/>
    <w:tmpl w:val="6D98DFAA"/>
    <w:lvl w:ilvl="0" w:tplc="96B4F8C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
    <w:nsid w:val="5C975816"/>
    <w:multiLevelType w:val="hybridMultilevel"/>
    <w:tmpl w:val="207EF004"/>
    <w:lvl w:ilvl="0" w:tplc="4FC24136">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621A56A9"/>
    <w:multiLevelType w:val="hybridMultilevel"/>
    <w:tmpl w:val="BA303350"/>
    <w:lvl w:ilvl="0" w:tplc="04190001">
      <w:start w:val="1300"/>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781763AF"/>
    <w:multiLevelType w:val="hybridMultilevel"/>
    <w:tmpl w:val="C476599A"/>
    <w:lvl w:ilvl="0" w:tplc="0728F886">
      <w:start w:val="4"/>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5">
    <w:nsid w:val="7C1806E4"/>
    <w:multiLevelType w:val="hybridMultilevel"/>
    <w:tmpl w:val="9FE463A0"/>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characterSpacingControl w:val="doNotCompress"/>
  <w:compat/>
  <w:rsids>
    <w:rsidRoot w:val="0005544C"/>
    <w:rsid w:val="000015C5"/>
    <w:rsid w:val="0000285B"/>
    <w:rsid w:val="000044C9"/>
    <w:rsid w:val="00014804"/>
    <w:rsid w:val="00025E66"/>
    <w:rsid w:val="00026A15"/>
    <w:rsid w:val="00030E4D"/>
    <w:rsid w:val="000518D2"/>
    <w:rsid w:val="0005544C"/>
    <w:rsid w:val="00072638"/>
    <w:rsid w:val="0007386E"/>
    <w:rsid w:val="0008122A"/>
    <w:rsid w:val="00091AA5"/>
    <w:rsid w:val="000B133D"/>
    <w:rsid w:val="000D61B3"/>
    <w:rsid w:val="001022DA"/>
    <w:rsid w:val="00115B92"/>
    <w:rsid w:val="00127325"/>
    <w:rsid w:val="00170FC7"/>
    <w:rsid w:val="001741CD"/>
    <w:rsid w:val="001973E3"/>
    <w:rsid w:val="0020300B"/>
    <w:rsid w:val="00235F5A"/>
    <w:rsid w:val="00240E34"/>
    <w:rsid w:val="00257CF5"/>
    <w:rsid w:val="00264495"/>
    <w:rsid w:val="00293865"/>
    <w:rsid w:val="00294250"/>
    <w:rsid w:val="002962B5"/>
    <w:rsid w:val="002A44F6"/>
    <w:rsid w:val="002D1778"/>
    <w:rsid w:val="002F5F26"/>
    <w:rsid w:val="00306CDA"/>
    <w:rsid w:val="00316EB5"/>
    <w:rsid w:val="00323541"/>
    <w:rsid w:val="00353551"/>
    <w:rsid w:val="00353B7E"/>
    <w:rsid w:val="00356E15"/>
    <w:rsid w:val="00364FE2"/>
    <w:rsid w:val="00394D29"/>
    <w:rsid w:val="003B383D"/>
    <w:rsid w:val="003C22B4"/>
    <w:rsid w:val="003C69D4"/>
    <w:rsid w:val="003D10F4"/>
    <w:rsid w:val="003D70D1"/>
    <w:rsid w:val="00402E26"/>
    <w:rsid w:val="00412BFB"/>
    <w:rsid w:val="0041343C"/>
    <w:rsid w:val="00422BAA"/>
    <w:rsid w:val="00424BD7"/>
    <w:rsid w:val="00427A8F"/>
    <w:rsid w:val="00481609"/>
    <w:rsid w:val="004A7474"/>
    <w:rsid w:val="004B3879"/>
    <w:rsid w:val="004C169C"/>
    <w:rsid w:val="004D0FBA"/>
    <w:rsid w:val="005013DA"/>
    <w:rsid w:val="00511BED"/>
    <w:rsid w:val="0052077F"/>
    <w:rsid w:val="00525797"/>
    <w:rsid w:val="00540B1A"/>
    <w:rsid w:val="00564CA8"/>
    <w:rsid w:val="005A4CE8"/>
    <w:rsid w:val="005A5E59"/>
    <w:rsid w:val="005B1FE5"/>
    <w:rsid w:val="005B4DBC"/>
    <w:rsid w:val="005C2ED6"/>
    <w:rsid w:val="005C6110"/>
    <w:rsid w:val="005D0E8C"/>
    <w:rsid w:val="005F63F5"/>
    <w:rsid w:val="00627F16"/>
    <w:rsid w:val="00631C18"/>
    <w:rsid w:val="0065191B"/>
    <w:rsid w:val="00656FC3"/>
    <w:rsid w:val="006573F2"/>
    <w:rsid w:val="006952C8"/>
    <w:rsid w:val="00696462"/>
    <w:rsid w:val="006C6B90"/>
    <w:rsid w:val="006D66E4"/>
    <w:rsid w:val="006F4E47"/>
    <w:rsid w:val="006F7A7B"/>
    <w:rsid w:val="0070665D"/>
    <w:rsid w:val="00706B6A"/>
    <w:rsid w:val="007147F5"/>
    <w:rsid w:val="0074312C"/>
    <w:rsid w:val="007608D6"/>
    <w:rsid w:val="00766A9F"/>
    <w:rsid w:val="0077230A"/>
    <w:rsid w:val="0077456E"/>
    <w:rsid w:val="00794557"/>
    <w:rsid w:val="007D336D"/>
    <w:rsid w:val="007F3ADC"/>
    <w:rsid w:val="007F6091"/>
    <w:rsid w:val="0082099F"/>
    <w:rsid w:val="008351EE"/>
    <w:rsid w:val="00840D83"/>
    <w:rsid w:val="008410A6"/>
    <w:rsid w:val="00841E00"/>
    <w:rsid w:val="0084571F"/>
    <w:rsid w:val="00876575"/>
    <w:rsid w:val="008F701C"/>
    <w:rsid w:val="009055FC"/>
    <w:rsid w:val="00941030"/>
    <w:rsid w:val="00942373"/>
    <w:rsid w:val="009530A2"/>
    <w:rsid w:val="00972FAE"/>
    <w:rsid w:val="00973AC1"/>
    <w:rsid w:val="009E19C4"/>
    <w:rsid w:val="009F2287"/>
    <w:rsid w:val="009F7E00"/>
    <w:rsid w:val="00A1595A"/>
    <w:rsid w:val="00A21994"/>
    <w:rsid w:val="00A460EA"/>
    <w:rsid w:val="00A51C3D"/>
    <w:rsid w:val="00A53327"/>
    <w:rsid w:val="00A54AB5"/>
    <w:rsid w:val="00A96857"/>
    <w:rsid w:val="00AA134B"/>
    <w:rsid w:val="00AB0E10"/>
    <w:rsid w:val="00AD3CE5"/>
    <w:rsid w:val="00AD55C3"/>
    <w:rsid w:val="00AD5EC7"/>
    <w:rsid w:val="00B13C6B"/>
    <w:rsid w:val="00B3334C"/>
    <w:rsid w:val="00B90B5C"/>
    <w:rsid w:val="00BA7377"/>
    <w:rsid w:val="00BD71B9"/>
    <w:rsid w:val="00BF1A0E"/>
    <w:rsid w:val="00C0261E"/>
    <w:rsid w:val="00C5216F"/>
    <w:rsid w:val="00C54E65"/>
    <w:rsid w:val="00C77149"/>
    <w:rsid w:val="00C81853"/>
    <w:rsid w:val="00C834CE"/>
    <w:rsid w:val="00C84483"/>
    <w:rsid w:val="00C92EA0"/>
    <w:rsid w:val="00C967A5"/>
    <w:rsid w:val="00CB4CDB"/>
    <w:rsid w:val="00CC73C4"/>
    <w:rsid w:val="00CD6520"/>
    <w:rsid w:val="00D264CE"/>
    <w:rsid w:val="00D30871"/>
    <w:rsid w:val="00D30BA1"/>
    <w:rsid w:val="00D5058A"/>
    <w:rsid w:val="00D620BE"/>
    <w:rsid w:val="00D934FA"/>
    <w:rsid w:val="00DA0908"/>
    <w:rsid w:val="00DB2631"/>
    <w:rsid w:val="00DC1603"/>
    <w:rsid w:val="00DC6D04"/>
    <w:rsid w:val="00DD1AC6"/>
    <w:rsid w:val="00DE212A"/>
    <w:rsid w:val="00DE61C5"/>
    <w:rsid w:val="00E129D5"/>
    <w:rsid w:val="00E25194"/>
    <w:rsid w:val="00E272CF"/>
    <w:rsid w:val="00E4322E"/>
    <w:rsid w:val="00E50C54"/>
    <w:rsid w:val="00E918ED"/>
    <w:rsid w:val="00EC65A8"/>
    <w:rsid w:val="00ED11B3"/>
    <w:rsid w:val="00ED1F96"/>
    <w:rsid w:val="00EE1544"/>
    <w:rsid w:val="00EE3E99"/>
    <w:rsid w:val="00EE55A0"/>
    <w:rsid w:val="00F11E3E"/>
    <w:rsid w:val="00F15040"/>
    <w:rsid w:val="00F20510"/>
    <w:rsid w:val="00F223A8"/>
    <w:rsid w:val="00F52A6C"/>
    <w:rsid w:val="00F648A1"/>
    <w:rsid w:val="00F67C75"/>
    <w:rsid w:val="00F71719"/>
    <w:rsid w:val="00F73539"/>
    <w:rsid w:val="00FA1915"/>
    <w:rsid w:val="00FB0B02"/>
    <w:rsid w:val="00FE16B3"/>
    <w:rsid w:val="00FE50D5"/>
    <w:rsid w:val="00FF74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364FE2"/>
    <w:pPr>
      <w:spacing w:before="100" w:beforeAutospacing="1" w:after="100" w:afterAutospacing="1"/>
    </w:pPr>
    <w:rPr>
      <w:rFonts w:ascii="Verdana" w:hAnsi="Verdana"/>
      <w:sz w:val="18"/>
      <w:szCs w:val="18"/>
    </w:rPr>
  </w:style>
  <w:style w:type="character" w:styleId="a4">
    <w:name w:val="Hyperlink"/>
    <w:basedOn w:val="a0"/>
    <w:rsid w:val="00CB4CDB"/>
    <w:rPr>
      <w:b/>
      <w:bCs/>
      <w:strike w:val="0"/>
      <w:dstrike w:val="0"/>
      <w:color w:val="336699"/>
      <w:u w:val="none"/>
      <w:effect w:val="none"/>
    </w:rPr>
  </w:style>
  <w:style w:type="character" w:styleId="a5">
    <w:name w:val="Strong"/>
    <w:basedOn w:val="a0"/>
    <w:qFormat/>
    <w:rsid w:val="00CB4CDB"/>
    <w:rPr>
      <w:b/>
      <w:bCs/>
    </w:rPr>
  </w:style>
  <w:style w:type="table" w:styleId="a6">
    <w:name w:val="Table Grid"/>
    <w:basedOn w:val="a1"/>
    <w:rsid w:val="007147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39976351">
      <w:bodyDiv w:val="1"/>
      <w:marLeft w:val="0"/>
      <w:marRight w:val="0"/>
      <w:marTop w:val="0"/>
      <w:marBottom w:val="0"/>
      <w:divBdr>
        <w:top w:val="none" w:sz="0" w:space="0" w:color="auto"/>
        <w:left w:val="none" w:sz="0" w:space="0" w:color="auto"/>
        <w:bottom w:val="none" w:sz="0" w:space="0" w:color="auto"/>
        <w:right w:val="none" w:sz="0" w:space="0" w:color="auto"/>
      </w:divBdr>
    </w:div>
    <w:div w:id="1312295895">
      <w:bodyDiv w:val="1"/>
      <w:marLeft w:val="0"/>
      <w:marRight w:val="0"/>
      <w:marTop w:val="0"/>
      <w:marBottom w:val="0"/>
      <w:divBdr>
        <w:top w:val="none" w:sz="0" w:space="0" w:color="auto"/>
        <w:left w:val="none" w:sz="0" w:space="0" w:color="auto"/>
        <w:bottom w:val="none" w:sz="0" w:space="0" w:color="auto"/>
        <w:right w:val="none" w:sz="0" w:space="0" w:color="auto"/>
      </w:divBdr>
      <w:divsChild>
        <w:div w:id="50806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89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929292">
      <w:bodyDiv w:val="1"/>
      <w:marLeft w:val="0"/>
      <w:marRight w:val="0"/>
      <w:marTop w:val="0"/>
      <w:marBottom w:val="0"/>
      <w:divBdr>
        <w:top w:val="none" w:sz="0" w:space="0" w:color="auto"/>
        <w:left w:val="none" w:sz="0" w:space="0" w:color="auto"/>
        <w:bottom w:val="none" w:sz="0" w:space="0" w:color="auto"/>
        <w:right w:val="none" w:sz="0" w:space="0" w:color="auto"/>
      </w:divBdr>
      <w:divsChild>
        <w:div w:id="277025219">
          <w:marLeft w:val="0"/>
          <w:marRight w:val="0"/>
          <w:marTop w:val="150"/>
          <w:marBottom w:val="225"/>
          <w:divBdr>
            <w:top w:val="none" w:sz="0" w:space="0" w:color="auto"/>
            <w:left w:val="none" w:sz="0" w:space="0" w:color="auto"/>
            <w:bottom w:val="none" w:sz="0" w:space="0" w:color="auto"/>
            <w:right w:val="none" w:sz="0" w:space="0" w:color="auto"/>
          </w:divBdr>
        </w:div>
      </w:divsChild>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yberia.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1987</Words>
  <Characters>11326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Advanced Psychology for Adults</vt:lpstr>
    </vt:vector>
  </TitlesOfParts>
  <Company>Psyberia.ru</Company>
  <LinksUpToDate>false</LinksUpToDate>
  <CharactersWithSpaces>13287</CharactersWithSpaces>
  <SharedDoc>false</SharedDoc>
  <HLinks>
    <vt:vector size="6" baseType="variant">
      <vt:variant>
        <vt:i4>7667833</vt:i4>
      </vt:variant>
      <vt:variant>
        <vt:i4>0</vt:i4>
      </vt:variant>
      <vt:variant>
        <vt:i4>0</vt:i4>
      </vt:variant>
      <vt:variant>
        <vt:i4>5</vt:i4>
      </vt:variant>
      <vt:variant>
        <vt:lpwstr>http://psyberia.ru/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Psychology for Adults</dc:title>
  <dc:creator>Вит Ценёв</dc:creator>
  <cp:lastModifiedBy>Master</cp:lastModifiedBy>
  <cp:revision>2</cp:revision>
  <cp:lastPrinted>2007-02-05T21:03:00Z</cp:lastPrinted>
  <dcterms:created xsi:type="dcterms:W3CDTF">2026-08-31T15:34:00Z</dcterms:created>
  <dcterms:modified xsi:type="dcterms:W3CDTF">2026-08-31T15:34:00Z</dcterms:modified>
  <cp:category>Продвинутая психология для совершеннолетних</cp:category>
</cp:coreProperties>
</file>