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C6962">
      <w:pPr>
        <w:pStyle w:val="1"/>
        <w:rPr>
          <w:sz w:val="32"/>
          <w:szCs w:val="32"/>
        </w:rPr>
      </w:pPr>
      <w:r>
        <w:rPr>
          <w:sz w:val="32"/>
          <w:szCs w:val="32"/>
        </w:rPr>
        <w:t>Любовь, похожая на сыр</w:t>
      </w:r>
    </w:p>
    <w:p w:rsidR="00000000" w:rsidRDefault="00DC6962"/>
    <w:p w:rsidR="000C7BD7" w:rsidRDefault="000C7BD7" w:rsidP="000C7BD7">
      <w:pPr>
        <w:jc w:val="right"/>
        <w:rPr>
          <w:b/>
          <w:bCs/>
          <w:color w:val="FF0000"/>
        </w:rPr>
      </w:pPr>
      <w:r>
        <w:rPr>
          <w:b/>
          <w:bCs/>
          <w:color w:val="FF0000"/>
        </w:rPr>
        <w:t>Вит Ценёв</w:t>
      </w:r>
    </w:p>
    <w:p w:rsidR="000C7BD7" w:rsidRPr="0007112F" w:rsidRDefault="000C7BD7" w:rsidP="000C7BD7">
      <w:pPr>
        <w:jc w:val="right"/>
      </w:pPr>
      <w:r>
        <w:rPr>
          <w:b/>
          <w:bCs/>
          <w:lang w:val="en-US"/>
        </w:rPr>
        <w:t>Psyberia</w:t>
      </w:r>
      <w:r w:rsidRPr="0007112F">
        <w:rPr>
          <w:b/>
          <w:bCs/>
        </w:rPr>
        <w:t>.</w:t>
      </w:r>
      <w:r>
        <w:rPr>
          <w:b/>
          <w:bCs/>
          <w:lang w:val="en-US"/>
        </w:rPr>
        <w:t>ru</w:t>
      </w:r>
    </w:p>
    <w:p w:rsidR="000C7BD7" w:rsidRDefault="000C7BD7">
      <w:pPr>
        <w:pStyle w:val="a3"/>
        <w:rPr>
          <w:lang w:val="en-US"/>
        </w:rPr>
      </w:pPr>
    </w:p>
    <w:p w:rsidR="00000000" w:rsidRDefault="00DC6962">
      <w:pPr>
        <w:pStyle w:val="a3"/>
      </w:pPr>
      <w:r>
        <w:t xml:space="preserve">Если однажды, роком или ненароком, мы влюбляемся </w:t>
      </w:r>
      <w:r>
        <w:rPr>
          <w:i/>
          <w:iCs/>
        </w:rPr>
        <w:t>по самые уши</w:t>
      </w:r>
      <w:r>
        <w:t>, то очень часто нас начинает преследовать стойкое убеждение, будто любимый человек нас совершенно не слышит. Г</w:t>
      </w:r>
      <w:r>
        <w:t>лухой ли или нет, но что-то со слухом у него определенно случается. Не потому ли есть эта поговорка, что влюбиться можно именно по самые уши, а не по самые глаза, или по самый пупок?</w:t>
      </w:r>
    </w:p>
    <w:p w:rsidR="00000000" w:rsidRDefault="00DC6962">
      <w:pPr>
        <w:jc w:val="both"/>
      </w:pPr>
    </w:p>
    <w:p w:rsidR="00000000" w:rsidRDefault="00DC6962">
      <w:pPr>
        <w:jc w:val="both"/>
      </w:pPr>
      <w:r>
        <w:t xml:space="preserve">Что же случается в таких ситуациях? А то, что сказать ему об этом нужно </w:t>
      </w:r>
      <w:r>
        <w:t>ровно сто тысяч раз, или даже больше. И надо все время говорить, при каждом удобном случае, – я тебя люблю, я тебя люблю, я очень тебя люблю, я только тебя люблю, только я тебя люблю, – и досадная глухота дорогого человека будет побеждена. Иногда даже скла</w:t>
      </w:r>
      <w:r>
        <w:t xml:space="preserve">дывается такое ощущение, будто влюбленный подрабатывает на полставки </w:t>
      </w:r>
      <w:proofErr w:type="spellStart"/>
      <w:r>
        <w:t>ухогорлоносом</w:t>
      </w:r>
      <w:proofErr w:type="spellEnd"/>
      <w:r>
        <w:t>, – так часто и навязчиво он проверяет слух у объекта своей любви.</w:t>
      </w:r>
    </w:p>
    <w:p w:rsidR="00000000" w:rsidRDefault="00DC6962">
      <w:pPr>
        <w:jc w:val="both"/>
      </w:pPr>
    </w:p>
    <w:p w:rsidR="00000000" w:rsidRDefault="00DC6962">
      <w:pPr>
        <w:jc w:val="both"/>
      </w:pPr>
      <w:r>
        <w:t>Так как динамика любовных отношений у мужчин и женщин несколько разнится, то и не удивительно, что подобно</w:t>
      </w:r>
      <w:r>
        <w:t>е проявление чувства в большей мере свойственно мужчинам. И как только они не получили должного отклика от объекта своей влюбленности, на них и нападает стойкое убеждение, что вновь и вновь признаваться в любви надо при каждом удобном случае. Мне трудно ск</w:t>
      </w:r>
      <w:r>
        <w:t xml:space="preserve">азать определенно, с чем это связано и почему признание в любви приобретает столь маниакальные формы. Очевидно лишь то, что подобная линия поведения будет наименее эффективна или даже разрушительна. </w:t>
      </w:r>
    </w:p>
    <w:p w:rsidR="00000000" w:rsidRDefault="00DC6962">
      <w:pPr>
        <w:jc w:val="both"/>
      </w:pPr>
    </w:p>
    <w:p w:rsidR="00000000" w:rsidRDefault="00DC6962">
      <w:pPr>
        <w:pStyle w:val="2"/>
      </w:pPr>
      <w:r>
        <w:t>Любовь и сексуальные отношения предписывают обязательст</w:t>
      </w:r>
      <w:r>
        <w:t>ва</w:t>
      </w:r>
    </w:p>
    <w:p w:rsidR="00000000" w:rsidRDefault="00DC6962">
      <w:pPr>
        <w:jc w:val="both"/>
        <w:rPr>
          <w:b/>
          <w:bCs/>
        </w:rPr>
      </w:pPr>
    </w:p>
    <w:p w:rsidR="00000000" w:rsidRDefault="00DC6962">
      <w:pPr>
        <w:pStyle w:val="a3"/>
      </w:pPr>
      <w:r>
        <w:t>Во взаимоотношении полов две вещи парадоксальным образом всегда предполагаются как обязательные: любовь и секс. Обязательства, предполагаемые из секса, означают, что секс обязывает другого человека на дальнейшее развитие отношений. Обязательства, котор</w:t>
      </w:r>
      <w:r>
        <w:t>ые предполагаются от любви, говорят о том, что уже одно признание в любви требует какого-то продолжения отношений.</w:t>
      </w:r>
    </w:p>
    <w:p w:rsidR="00000000" w:rsidRDefault="00DC6962">
      <w:pPr>
        <w:jc w:val="both"/>
      </w:pPr>
    </w:p>
    <w:p w:rsidR="00000000" w:rsidRDefault="00DC6962">
      <w:pPr>
        <w:jc w:val="both"/>
      </w:pPr>
      <w:proofErr w:type="gramStart"/>
      <w:r>
        <w:t>Сексуальные</w:t>
      </w:r>
      <w:proofErr w:type="gramEnd"/>
      <w:r>
        <w:t xml:space="preserve"> предписывания свойственны женскому менталитету, любовные – мужскому. И если женщина пошла на сексуальную связь с мужчиной, то эт</w:t>
      </w:r>
      <w:r>
        <w:t xml:space="preserve">о ей кажется гарантией, обеспечивающей какое-то продолжение их отношений. В свою очередь, если мужчина признается в любви женщине, он также считает ее обязанной на ответное действие. Такой стиль мышления не является уникальным для того или иного пола, эти </w:t>
      </w:r>
      <w:r>
        <w:t>предписания очень сильно пропитывают обе стороны, и, например, мужчина, который вступил в сексуальную связь с женщиной, и сам очень часто начинает считать себя обязанным на дальнейшее развитие этих отношений (как честный человек, обязан на ней жениться, на</w:t>
      </w:r>
      <w:r>
        <w:t>пример).</w:t>
      </w:r>
    </w:p>
    <w:p w:rsidR="00000000" w:rsidRDefault="00DC6962">
      <w:pPr>
        <w:jc w:val="both"/>
      </w:pPr>
    </w:p>
    <w:p w:rsidR="00000000" w:rsidRDefault="00DC6962">
      <w:pPr>
        <w:jc w:val="both"/>
      </w:pPr>
      <w:r>
        <w:t>Эти представления в подавляющем большинстве случаев бессознательны, и хотя человек их осознает, он не имеет представления, откуда это берется, и почему именно так, а никак не иначе. Важно лишь знать то, что мужчины и женщины очень часто выстраива</w:t>
      </w:r>
      <w:r>
        <w:t>ют свою линию поведения именно на основе этих представлений. И тогда женщина, влюбленная в мужчину или лишь заинтересовавшаяся мужчиной, начинает стремиться к сексуальному контакту, полагая, что это переломит ситуацию и мужчина проникнется к ней интересом.</w:t>
      </w:r>
      <w:r>
        <w:t xml:space="preserve"> А мужчина, влюбившись, начинает преследовать женщину любовными признаниями и увещеваниями в своей преданной и вечной любви. </w:t>
      </w:r>
    </w:p>
    <w:p w:rsidR="00000000" w:rsidRDefault="00DC6962">
      <w:pPr>
        <w:jc w:val="both"/>
      </w:pPr>
    </w:p>
    <w:p w:rsidR="00000000" w:rsidRDefault="00DC6962">
      <w:pPr>
        <w:jc w:val="both"/>
      </w:pPr>
      <w:r>
        <w:lastRenderedPageBreak/>
        <w:t>Как следствие, в результате мы получаем мужчин, подавленных и смертельно обиженных, обвиняющих весь женский род в корысти и холод</w:t>
      </w:r>
      <w:r>
        <w:t>ности к искреннему сердечному порыву, и женщин, гневающихся на все мужское кобелиное и сексуально озабоченное племя. При этом вам уже нетрудно заметить, что эти чувства в подобных случаях спровоцировали сами обвинители в силу собственных предписывающих убе</w:t>
      </w:r>
      <w:r>
        <w:t>ждений. Мужчина, который вступил в сексуальную связь, должен жениться. Женщина, которой признались в любви, обязана немедленно воспылать ответным чувством. Точка. Никаких других вариантов нет.</w:t>
      </w:r>
    </w:p>
    <w:p w:rsidR="00000000" w:rsidRDefault="00DC6962">
      <w:pPr>
        <w:jc w:val="both"/>
      </w:pPr>
    </w:p>
    <w:p w:rsidR="00000000" w:rsidRDefault="00DC6962">
      <w:pPr>
        <w:pStyle w:val="2"/>
      </w:pPr>
      <w:r>
        <w:t>Любовь – это стресс</w:t>
      </w:r>
    </w:p>
    <w:p w:rsidR="00000000" w:rsidRDefault="00DC6962">
      <w:pPr>
        <w:jc w:val="both"/>
        <w:rPr>
          <w:b/>
          <w:bCs/>
        </w:rPr>
      </w:pPr>
    </w:p>
    <w:p w:rsidR="00000000" w:rsidRDefault="00DC6962">
      <w:pPr>
        <w:pStyle w:val="a3"/>
      </w:pPr>
      <w:r>
        <w:t>Даже в случаях, когда все хорошо, и обе с</w:t>
      </w:r>
      <w:r>
        <w:t xml:space="preserve">тороны очень счастливы, они испытывают очень высокие стрессовые нагрузки. Вы помните поговорку, когда два переезда равны одному пожару? По специально разработанной стрессовой шкале две свадьбы – это </w:t>
      </w:r>
      <w:proofErr w:type="gramStart"/>
      <w:r>
        <w:t>примерно то</w:t>
      </w:r>
      <w:proofErr w:type="gramEnd"/>
      <w:r>
        <w:t xml:space="preserve"> же самое, как потеря близкого человека. Ведь,</w:t>
      </w:r>
      <w:r>
        <w:t xml:space="preserve"> с точки зрения психофизиологии, стресс – это некоторая сумма психофизиологических реакций, не более того. Стресс испытывают как на позитивные, так и на негативные события, и последствия стресса будут примерно одинаковы в любом случае. Там, конечно, есть с</w:t>
      </w:r>
      <w:r>
        <w:t>вои тонкости и нюансы – стресс бывает позитивный (</w:t>
      </w:r>
      <w:proofErr w:type="spellStart"/>
      <w:r>
        <w:t>эустресс</w:t>
      </w:r>
      <w:proofErr w:type="spellEnd"/>
      <w:r>
        <w:t>) и негативный (</w:t>
      </w:r>
      <w:proofErr w:type="spellStart"/>
      <w:r>
        <w:t>дистресс</w:t>
      </w:r>
      <w:proofErr w:type="spellEnd"/>
      <w:r>
        <w:t>), но сейчас для нас это не имеет большого значения.</w:t>
      </w:r>
    </w:p>
    <w:p w:rsidR="00000000" w:rsidRDefault="00DC6962">
      <w:pPr>
        <w:jc w:val="both"/>
      </w:pPr>
    </w:p>
    <w:p w:rsidR="00000000" w:rsidRDefault="00DC6962">
      <w:pPr>
        <w:jc w:val="both"/>
      </w:pPr>
      <w:r>
        <w:t xml:space="preserve">В случаях же, когда любовь на начальном этапе остается безответной, стресс испытывают, как это не странно, обе стороны: </w:t>
      </w:r>
      <w:r>
        <w:t>и та, которая любит, и та, которой признаются в любви. Наивно было бы полагать, что тот, кто любит, испытывает драму, а тот, кого любят, весь в шоколаде и бьется в кайфе. Стресс переживают обе стороны, причем содержание стресса у «шоколадной» стороны более</w:t>
      </w:r>
      <w:r>
        <w:t xml:space="preserve"> </w:t>
      </w:r>
      <w:proofErr w:type="spellStart"/>
      <w:r>
        <w:t>негативизировано</w:t>
      </w:r>
      <w:proofErr w:type="spellEnd"/>
      <w:r>
        <w:t>: собственных чувств или нет, или они еще не зародились,  а тревога, чувство вины, неловкость – по полной программе. И иногда мужчина после стихийного сексуального контакта сам начинает лезть на стены и выть от отчаяния, так как уверен, чт</w:t>
      </w:r>
      <w:r>
        <w:t>о теперь он должен как-то развивать эти отношения. В свою очередь женщина может поддаваться на любовный шантаж мужчины из-за жалости, боясь последствий своего отказа. Вам очевидно, что такое насильственное укрепление любви не приведет в итоге ни к чему хор</w:t>
      </w:r>
      <w:r>
        <w:t>ошему?</w:t>
      </w:r>
    </w:p>
    <w:p w:rsidR="00000000" w:rsidRDefault="00DC6962">
      <w:pPr>
        <w:jc w:val="both"/>
      </w:pPr>
    </w:p>
    <w:p w:rsidR="00000000" w:rsidRDefault="00DC6962">
      <w:pPr>
        <w:jc w:val="both"/>
      </w:pPr>
      <w:r>
        <w:t>Почему я говорю об этом? Причина очень проста: если вам небезразличен тот или иной человек, если вы влюблены, то исключительно важно дать понять ему, что он не обязан любить вас взамен, что он свободен по отношению к вам, что вы не будете уговарива</w:t>
      </w:r>
      <w:r>
        <w:t xml:space="preserve">ть и уламывать его на ответное чувство. Это нужно сделать не потому, что вы отказываетесь от своих намерений (ага, разбежался!), а только для того, чтобы пресечь на корню все его возможные тревоги и беспокойства. Если объект любви встревожен и обеспокоен, </w:t>
      </w:r>
      <w:r>
        <w:t>– он может начать процедуру вашего отчуждения от себя. Он начнет вас избегать. Он захочет разорвать с вами любые отношения. Вам это надо?</w:t>
      </w:r>
    </w:p>
    <w:p w:rsidR="00000000" w:rsidRDefault="00DC6962">
      <w:pPr>
        <w:jc w:val="both"/>
      </w:pPr>
    </w:p>
    <w:p w:rsidR="00000000" w:rsidRDefault="00DC6962">
      <w:pPr>
        <w:jc w:val="both"/>
      </w:pPr>
      <w:r>
        <w:t>Если у человека, которого вы любите, нет к вам ответного чувства, то в наибольшей мере ему важно всякое отсутствие об</w:t>
      </w:r>
      <w:r>
        <w:t>язательств и предписаний. Если он свободен, то ему нет повода и причины избегать вас. Ему даже будет приятно, ведь любовь и факт того, что вас любят, – это приятное и волнующее чувство. Это утверждение справедливо и для мужчин, и для женщин. Первая и самая</w:t>
      </w:r>
      <w:r>
        <w:t xml:space="preserve"> важная часть любовного плана, – пресечь на корню любой повод для отчуждения. Отберите у человека тревогу и беспокойство, и он уже не сможет вас избегать и не найдет для этого никакого повода.</w:t>
      </w:r>
    </w:p>
    <w:p w:rsidR="00000000" w:rsidRDefault="00DC6962">
      <w:pPr>
        <w:jc w:val="both"/>
      </w:pPr>
    </w:p>
    <w:p w:rsidR="00000000" w:rsidRDefault="00DC6962">
      <w:pPr>
        <w:pStyle w:val="2"/>
      </w:pPr>
      <w:r>
        <w:t>Смена тактики и стратегии</w:t>
      </w:r>
    </w:p>
    <w:p w:rsidR="00000000" w:rsidRDefault="00DC6962">
      <w:pPr>
        <w:jc w:val="both"/>
        <w:rPr>
          <w:b/>
          <w:bCs/>
        </w:rPr>
      </w:pPr>
    </w:p>
    <w:p w:rsidR="00000000" w:rsidRDefault="00DC6962">
      <w:pPr>
        <w:pStyle w:val="a3"/>
      </w:pPr>
      <w:r>
        <w:lastRenderedPageBreak/>
        <w:t>Женщины очень хотят, чтобы их любил</w:t>
      </w:r>
      <w:r>
        <w:t>и, а мужчины очень любят, когда их хотят. Об эту аксиому разбились мириады самых сильных и страстных признаний в любви, ибо в её основе лежит банальное предубеждение: такая формула любви справедлива только для тех случаев, когда в основе есть ответное чувс</w:t>
      </w:r>
      <w:r>
        <w:t>тво или интерес. То есть, женщины очень хотят, чтобы их любили те, кто им нравится, а мужчины очень любят, когда их страстно хотят те, к кому они сами испытывают сильный интерес.</w:t>
      </w:r>
    </w:p>
    <w:p w:rsidR="00000000" w:rsidRDefault="00DC6962">
      <w:pPr>
        <w:jc w:val="both"/>
      </w:pPr>
    </w:p>
    <w:p w:rsidR="00000000" w:rsidRDefault="00DC6962">
      <w:pPr>
        <w:jc w:val="both"/>
      </w:pPr>
      <w:r>
        <w:t>И нечему удивляться, когда мужчина заявляет: ну, переспал, и что дальше? Или</w:t>
      </w:r>
      <w:r>
        <w:t xml:space="preserve"> женщина: ну хорошо, ты меня любишь, а мне какое до этого дело? Это естественная реакция тех, кому мы продаем нечто такое, что сами оценили безмерно, но не узнали о том, что они думают на этот счет. </w:t>
      </w:r>
    </w:p>
    <w:p w:rsidR="00000000" w:rsidRDefault="00DC6962">
      <w:pPr>
        <w:jc w:val="both"/>
      </w:pPr>
    </w:p>
    <w:p w:rsidR="00000000" w:rsidRDefault="00DC6962">
      <w:pPr>
        <w:jc w:val="both"/>
      </w:pPr>
      <w:r>
        <w:t>И я скажу вам следующее: женщине, которой нравится мужч</w:t>
      </w:r>
      <w:r>
        <w:t>ина, и ответного чувства кого она хочет добиться, следует избегать с ним сексуальной связи, и уж тем более – никак ее не провоцировать и не инициировать. Мужчине же в свою очередь – прервать свою череду бесконечных признаний и уверений в любви. Это не рабо</w:t>
      </w:r>
      <w:r>
        <w:t>тает. Вы сделаете это, а потом и сами будете обижаться на этого человека, будто он плохой, расчетливый и циничный. Это неправда.</w:t>
      </w:r>
    </w:p>
    <w:p w:rsidR="00000000" w:rsidRDefault="00DC6962">
      <w:pPr>
        <w:jc w:val="both"/>
      </w:pPr>
    </w:p>
    <w:p w:rsidR="00000000" w:rsidRDefault="00DC6962">
      <w:pPr>
        <w:jc w:val="both"/>
      </w:pPr>
      <w:r>
        <w:t xml:space="preserve">Уязвимое место мужчины – самолюбие, амбиции и </w:t>
      </w:r>
      <w:proofErr w:type="spellStart"/>
      <w:r>
        <w:t>самцовость</w:t>
      </w:r>
      <w:proofErr w:type="spellEnd"/>
      <w:r>
        <w:t xml:space="preserve">. Уязвимое место женщины </w:t>
      </w:r>
      <w:r>
        <w:softHyphen/>
        <w:t xml:space="preserve">– её внешность и потребность быть любимой и </w:t>
      </w:r>
      <w:r>
        <w:t xml:space="preserve">желанной. Эти слабые места требуют не удара, как в солнечное сплетение, но поглаживания, и не микроволновой плиты, но очень медленного огня. И здесь нам требуется еще одна маленькая любовная революция. </w:t>
      </w:r>
    </w:p>
    <w:p w:rsidR="00000000" w:rsidRDefault="00DC6962">
      <w:pPr>
        <w:jc w:val="both"/>
      </w:pPr>
    </w:p>
    <w:p w:rsidR="00000000" w:rsidRDefault="00DC6962">
      <w:pPr>
        <w:pStyle w:val="2"/>
      </w:pPr>
      <w:r>
        <w:t>Анонимность и инкогнито</w:t>
      </w:r>
    </w:p>
    <w:p w:rsidR="00000000" w:rsidRDefault="00DC6962">
      <w:pPr>
        <w:jc w:val="both"/>
        <w:rPr>
          <w:b/>
          <w:bCs/>
        </w:rPr>
      </w:pPr>
    </w:p>
    <w:p w:rsidR="00000000" w:rsidRDefault="00DC6962">
      <w:pPr>
        <w:pStyle w:val="a3"/>
      </w:pPr>
      <w:r>
        <w:t>В любви слишком много собст</w:t>
      </w:r>
      <w:r>
        <w:t>венного Я, и очень часто это ее губит. Я тебя люблю, я хочу быть с тобой, я не могу без тебя жить, я думаю о тебе все время, я хочу тебя, – я, я, я и я.  Простите, здесь проходит презентация любви? Мужчина думает, что если он повторит это заклинание тысячу</w:t>
      </w:r>
      <w:r>
        <w:t xml:space="preserve"> раз, то оно подействует. Пилите, Шура, пилите.</w:t>
      </w:r>
    </w:p>
    <w:p w:rsidR="00000000" w:rsidRDefault="00DC6962">
      <w:pPr>
        <w:pStyle w:val="a3"/>
      </w:pPr>
    </w:p>
    <w:p w:rsidR="00000000" w:rsidRDefault="00DC6962">
      <w:pPr>
        <w:pStyle w:val="a3"/>
      </w:pPr>
      <w:r>
        <w:t xml:space="preserve">О чем я говорил выше? Первое: вы устраняете причину любых тревог и делаете человека свободным. Второе: вы начинаете прятать под прилавок то, чем принято брать крепость любви штурмом. И третье: вы маскируете </w:t>
      </w:r>
      <w:r>
        <w:t xml:space="preserve">собственные чувства, делая товаром не самого себя, – я, я, я, я, я, – а человека, которого вы, собственно говоря, любите. Он прекрасен. Он самый замечательный. Он лучше всех. Он, он, он, он и он, снова и снова. Ни слова при этом о своей любви (о ней уже и </w:t>
      </w:r>
      <w:r>
        <w:t xml:space="preserve">так наслышаны). Ни слова при этом о вас и о том, какой вы хороший. Лучшие доказательства </w:t>
      </w:r>
      <w:proofErr w:type="gramStart"/>
      <w:r>
        <w:t>вашей</w:t>
      </w:r>
      <w:proofErr w:type="gramEnd"/>
      <w:r>
        <w:t xml:space="preserve"> </w:t>
      </w:r>
      <w:proofErr w:type="spellStart"/>
      <w:r>
        <w:t>хорошести</w:t>
      </w:r>
      <w:proofErr w:type="spellEnd"/>
      <w:r>
        <w:t xml:space="preserve"> – ценностные представления о том человеке, которого вы любите.</w:t>
      </w:r>
    </w:p>
    <w:p w:rsidR="00000000" w:rsidRDefault="00DC6962">
      <w:pPr>
        <w:pStyle w:val="a3"/>
      </w:pPr>
    </w:p>
    <w:p w:rsidR="00000000" w:rsidRDefault="00DC6962">
      <w:pPr>
        <w:pStyle w:val="a3"/>
      </w:pPr>
      <w:r>
        <w:t>В идеале лучше на сто процентов самоустраняться от личностных оценок, иначе человек мож</w:t>
      </w:r>
      <w:r>
        <w:t xml:space="preserve">ет впасть в подозрения и тревожное настроение. Как продавцу мы часто не верим, так как он хочет продать свой товар, так и в словах человека, который нас любит, мы можем заподозрить неискренность и умысел. Но что произойдет, – подумайте об этом! – если тот </w:t>
      </w:r>
      <w:r>
        <w:t>продавец вдруг скажет: сударыня, у вас прекрасное платье, гораздо лучше и элегантней, чем я могу вам предложить из имеющегося ассортимента?! Такой продавец приобретет много большее – безусловное доверие и симпатию, так как в его словах невозможно найти кор</w:t>
      </w:r>
      <w:r>
        <w:t xml:space="preserve">ыстный интерес. Может быть, для торговли это и не лучший способ создать чувство доверия, но вот для </w:t>
      </w:r>
      <w:proofErr w:type="gramStart"/>
      <w:r>
        <w:t>любовных</w:t>
      </w:r>
      <w:proofErr w:type="gramEnd"/>
      <w:r>
        <w:t xml:space="preserve">, – будет в самый раз. Здесь нелишним будет прочитать или перечитать техники гипнотических комплиментов. </w:t>
      </w:r>
    </w:p>
    <w:p w:rsidR="00000000" w:rsidRDefault="00DC6962">
      <w:pPr>
        <w:pStyle w:val="a3"/>
      </w:pPr>
    </w:p>
    <w:p w:rsidR="00000000" w:rsidRDefault="00DC6962">
      <w:pPr>
        <w:pStyle w:val="a3"/>
        <w:rPr>
          <w:b/>
          <w:bCs/>
        </w:rPr>
      </w:pPr>
      <w:r>
        <w:rPr>
          <w:b/>
          <w:bCs/>
        </w:rPr>
        <w:t>Банальность – это диагноз любовным перспе</w:t>
      </w:r>
      <w:r>
        <w:rPr>
          <w:b/>
          <w:bCs/>
        </w:rPr>
        <w:t>ктивам</w:t>
      </w:r>
    </w:p>
    <w:p w:rsidR="00000000" w:rsidRDefault="00DC6962">
      <w:pPr>
        <w:pStyle w:val="a3"/>
        <w:rPr>
          <w:b/>
          <w:bCs/>
        </w:rPr>
      </w:pPr>
    </w:p>
    <w:p w:rsidR="00000000" w:rsidRDefault="00DC6962">
      <w:pPr>
        <w:pStyle w:val="a3"/>
      </w:pPr>
      <w:r>
        <w:t>Взаимная любовь требует божественной силы, а стремление вызвать в человеке ответное чувство, – сатанинской изобретательности. Не бойтесь этого слова, я говорю об этом не в терминах приворотов и ворожбы, а в понимании той силы ума и ярости вашего чу</w:t>
      </w:r>
      <w:r>
        <w:t>вства, какие способны поразить воображение человека и заставить его обратить на вас внимание.</w:t>
      </w:r>
    </w:p>
    <w:p w:rsidR="00000000" w:rsidRDefault="00DC6962">
      <w:pPr>
        <w:pStyle w:val="a3"/>
      </w:pPr>
    </w:p>
    <w:p w:rsidR="00000000" w:rsidRDefault="00DC6962">
      <w:pPr>
        <w:pStyle w:val="a3"/>
      </w:pPr>
      <w:r>
        <w:t xml:space="preserve">Согласитесь, что немногого стоит признание в любви для того человека, который успел заскучать от обилия подобных признаний. Для вас, безусловно, это вопрос всей </w:t>
      </w:r>
      <w:r>
        <w:t xml:space="preserve">жизни, но для него, – банальность, которая не тешит его мысли и воображение. А вот скучающий взгляд и прохлада в сторону человека, который привык, что ему вешаются на шею, может вызвать короткий психологический шок. Этот сюжет хорошо обыгран в рекламе </w:t>
      </w:r>
      <w:proofErr w:type="spellStart"/>
      <w:r>
        <w:t>БиЛа</w:t>
      </w:r>
      <w:r>
        <w:t>йн</w:t>
      </w:r>
      <w:proofErr w:type="spellEnd"/>
      <w:r>
        <w:t xml:space="preserve">, где неприметный господин становится центром внимания большого числа прекрасных женщин под недоуменные и растерянные взгляды более презентабельных господ, или же в рекламе </w:t>
      </w:r>
      <w:proofErr w:type="spellStart"/>
      <w:r>
        <w:t>Нивея</w:t>
      </w:r>
      <w:proofErr w:type="spellEnd"/>
      <w:r>
        <w:t>, где совсем не победитель захватывает чувства женщины опять же при полном н</w:t>
      </w:r>
      <w:r>
        <w:t>е понимании происходящего победителей.</w:t>
      </w:r>
    </w:p>
    <w:p w:rsidR="00000000" w:rsidRDefault="00DC6962">
      <w:pPr>
        <w:pStyle w:val="a3"/>
      </w:pPr>
    </w:p>
    <w:p w:rsidR="00000000" w:rsidRDefault="00DC6962">
      <w:pPr>
        <w:pStyle w:val="a3"/>
      </w:pPr>
      <w:r>
        <w:t>Конечно, в приведенных примерах первую скрипочку играют телефон или одеколон, что начинает выгодно отличать одних мужчин от других. Но отодвиньте это в сторону: мягкое (ни в коем случае не демонстративное), как бы ес</w:t>
      </w:r>
      <w:r>
        <w:t>тественное внимание к очевидно менее выигрышному персонажу, – и симпатичная вам сторона закипит, как паровой котел. Это я не к тому, что бы вы все так делали, а к тому, чтобы вы мыслили творчески, и подходили к процессу завоевания изобретательно. Уникальны</w:t>
      </w:r>
      <w:r>
        <w:t>х на все случаи жизни рецептов нет, но есть уникальные ошибки, которые люди повторяют миллионы раз. Ваша задача: не только не повторить их, но и использовать ошибки других в свою пользу. Из десяти признаний в любви всегда проиграют все те девять, какие наи</w:t>
      </w:r>
      <w:r>
        <w:t>более банальны и предсказуемы.</w:t>
      </w:r>
    </w:p>
    <w:p w:rsidR="00000000" w:rsidRDefault="00DC6962">
      <w:pPr>
        <w:pStyle w:val="a3"/>
      </w:pPr>
    </w:p>
    <w:p w:rsidR="00000000" w:rsidRDefault="00DC6962">
      <w:pPr>
        <w:pStyle w:val="a3"/>
        <w:rPr>
          <w:b/>
          <w:bCs/>
        </w:rPr>
      </w:pPr>
      <w:r>
        <w:rPr>
          <w:b/>
          <w:bCs/>
        </w:rPr>
        <w:t>Небольшой тезис о деньгах и манипуляциях</w:t>
      </w:r>
    </w:p>
    <w:p w:rsidR="00000000" w:rsidRDefault="00DC6962">
      <w:pPr>
        <w:pStyle w:val="a3"/>
        <w:rPr>
          <w:b/>
          <w:bCs/>
        </w:rPr>
      </w:pPr>
    </w:p>
    <w:p w:rsidR="00000000" w:rsidRDefault="00DC6962">
      <w:pPr>
        <w:pStyle w:val="a3"/>
      </w:pPr>
      <w:r>
        <w:t>В двадцать лет или даже раньше мужчина может вбить себе в голову, что он обязательно должен состояться, быть способен обеспечить свою семью, заработать много денег, и вот тогда тольк</w:t>
      </w:r>
      <w:r>
        <w:t xml:space="preserve">о жениться и заводить детей. Очень часто эта идея осуществляется в жизнь, и вот у него есть деньги, бизнес, квартира, </w:t>
      </w:r>
      <w:proofErr w:type="spellStart"/>
      <w:r>
        <w:t>Канары</w:t>
      </w:r>
      <w:proofErr w:type="spellEnd"/>
      <w:r>
        <w:t>, машина, и все, что только он захочет. И вот тогда, когда он всего этого достиг, когда он полностью подготовил материальную базу дл</w:t>
      </w:r>
      <w:r>
        <w:t>я своей семьи и способен позаботиться о ней, – на него нападает дух сомненья. И теперь он хочет, чтобы его любили не за деньги, виллу и бизнес, а лишь за то, какой он хороший и добрый человек.</w:t>
      </w:r>
    </w:p>
    <w:p w:rsidR="00000000" w:rsidRDefault="00DC6962">
      <w:pPr>
        <w:pStyle w:val="a3"/>
      </w:pPr>
    </w:p>
    <w:p w:rsidR="00000000" w:rsidRDefault="00DC6962">
      <w:pPr>
        <w:pStyle w:val="a3"/>
      </w:pPr>
      <w:r>
        <w:t>Ну, не знаю, не знаю, я считаю нормальным и естественным любов</w:t>
      </w:r>
      <w:r>
        <w:t xml:space="preserve">ь и уважение женщины к мужчине, который состоятелен, – но не потому, что имеет состояние, а потому, что он состоялся. Вообразите себе вожака стаи в животном мире, который, став самым сильным и самым смелым, начал бы тяготиться своим метким глазом, острыми </w:t>
      </w:r>
      <w:r>
        <w:t>когтями и клыками, так как самки любят его за клыки, когти и силу? Самки любят его за то, что он силен и смел, и что он может позаботиться и о них, и о детенышах. Он состоялся. И это не столько величина валютного счета, сколько качество личности.</w:t>
      </w:r>
    </w:p>
    <w:p w:rsidR="00000000" w:rsidRDefault="00DC6962">
      <w:pPr>
        <w:pStyle w:val="a3"/>
      </w:pPr>
    </w:p>
    <w:p w:rsidR="00000000" w:rsidRDefault="00DC6962">
      <w:pPr>
        <w:pStyle w:val="a3"/>
      </w:pPr>
      <w:r>
        <w:t>Вторая о</w:t>
      </w:r>
      <w:r>
        <w:t xml:space="preserve">казия на любовном фронте связана с манипуляциями. И стоит вам только сказать одно словечко, над которым вы подумали, прежде чем сказать его, а не родили сердцем или пяткой совершенно бездумно, так вам обязательно подскажут, что это – манипуляции, и что от </w:t>
      </w:r>
      <w:r>
        <w:t>любви сразу остаются одни рожки да ножки.</w:t>
      </w:r>
    </w:p>
    <w:p w:rsidR="00000000" w:rsidRDefault="00DC6962">
      <w:pPr>
        <w:pStyle w:val="a3"/>
      </w:pPr>
    </w:p>
    <w:p w:rsidR="00000000" w:rsidRDefault="00DC6962">
      <w:pPr>
        <w:pStyle w:val="a3"/>
      </w:pPr>
      <w:r>
        <w:t xml:space="preserve">Ну, конечно! Это очень умные люди, видимо, они учили психологию. Вы послушайте их совета. Перестаньте следить за собой и выглядеть лучше. Прекратите быть вежливыми и </w:t>
      </w:r>
      <w:r>
        <w:lastRenderedPageBreak/>
        <w:t>галантными. Все это тоже манипуляции. Все это п</w:t>
      </w:r>
      <w:r>
        <w:t>лохо. Надо оставаться таким, какой ты есть на самом деле, и спать, – обязательно с открытой форточкой, чтобы возлюбленный принц или прекрасная принцесса могла проникнуть в ваш дом и немедленно влюбиться в вас со страшной силой. Это и есть настоящая любовь.</w:t>
      </w:r>
      <w:r>
        <w:t xml:space="preserve"> А все остальное – манипуляции.</w:t>
      </w:r>
    </w:p>
    <w:p w:rsidR="00000000" w:rsidRDefault="00DC6962">
      <w:pPr>
        <w:pStyle w:val="a3"/>
      </w:pPr>
    </w:p>
    <w:p w:rsidR="00000000" w:rsidRDefault="00DC6962">
      <w:pPr>
        <w:pStyle w:val="a3"/>
      </w:pPr>
    </w:p>
    <w:p w:rsidR="00000000" w:rsidRDefault="00DC6962">
      <w:pPr>
        <w:jc w:val="both"/>
      </w:pPr>
    </w:p>
    <w:p w:rsidR="00000000" w:rsidRDefault="00DC6962">
      <w:pPr>
        <w:jc w:val="both"/>
      </w:pPr>
    </w:p>
    <w:p w:rsidR="00000000" w:rsidRDefault="00DC6962">
      <w:pPr>
        <w:jc w:val="both"/>
      </w:pPr>
    </w:p>
    <w:p w:rsidR="00000000" w:rsidRDefault="00DC6962">
      <w:pPr>
        <w:rPr>
          <w:b/>
          <w:bCs/>
        </w:rPr>
      </w:pPr>
    </w:p>
    <w:p w:rsidR="00DC6962" w:rsidRDefault="00DC6962">
      <w:pPr>
        <w:rPr>
          <w:b/>
          <w:bCs/>
        </w:rPr>
      </w:pPr>
    </w:p>
    <w:sectPr w:rsidR="00DC6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FELayout/>
  </w:compat>
  <w:rsids>
    <w:rsidRoot w:val="000C7BD7"/>
    <w:rsid w:val="000C7BD7"/>
    <w:rsid w:val="00DC6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2063</Words>
  <Characters>11763</Characters>
  <Application>Microsoft Office Word</Application>
  <DocSecurity>0</DocSecurity>
  <Lines>98</Lines>
  <Paragraphs>27</Paragraphs>
  <ScaleCrop>false</ScaleCrop>
  <Company>Psyberia.ru</Company>
  <LinksUpToDate>false</LinksUpToDate>
  <CharactersWithSpaces>13799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Любовь, похожая на сыр</dc:title>
  <dc:creator>Вит Ценёв</dc:creator>
  <cp:lastModifiedBy>Master</cp:lastModifiedBy>
  <cp:revision>2</cp:revision>
  <dcterms:created xsi:type="dcterms:W3CDTF">2026-09-07T16:39:00Z</dcterms:created>
  <dcterms:modified xsi:type="dcterms:W3CDTF">2026-09-07T16:39:00Z</dcterms:modified>
</cp:coreProperties>
</file>